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14" w:rsidRPr="00832814" w:rsidRDefault="00832814" w:rsidP="008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32814" w:rsidRPr="00832814" w:rsidRDefault="00832814" w:rsidP="008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832814" w:rsidRPr="00832814" w:rsidRDefault="00832814" w:rsidP="008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2814" w:rsidRPr="00832814" w:rsidRDefault="00832814" w:rsidP="008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ГОЛОВИНСКОЕ СЕЛЬСКОЕ ПОСЕЛЕНИЕ</w:t>
      </w:r>
    </w:p>
    <w:p w:rsidR="00832814" w:rsidRPr="00832814" w:rsidRDefault="00832814" w:rsidP="008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СУДОГОДСКОГО РАЙОНА</w:t>
      </w:r>
      <w:r w:rsidRPr="00832814">
        <w:rPr>
          <w:rFonts w:ascii="Times New Roman" w:hAnsi="Times New Roman" w:cs="Times New Roman"/>
          <w:sz w:val="24"/>
          <w:szCs w:val="24"/>
        </w:rPr>
        <w:br/>
        <w:t>ВЛАДИМИРСКОЙ ОБЛАСТИ</w:t>
      </w:r>
    </w:p>
    <w:p w:rsidR="00832814" w:rsidRPr="00832814" w:rsidRDefault="00832814" w:rsidP="008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РЕШЕНИЕ</w:t>
      </w:r>
    </w:p>
    <w:p w:rsidR="00832814" w:rsidRPr="00832814" w:rsidRDefault="00832814" w:rsidP="008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От  05.05. 2016г.                                                                                               №  25/4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п. Головино                                                                                            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ab/>
      </w:r>
      <w:r w:rsidRPr="00832814">
        <w:rPr>
          <w:rFonts w:ascii="Times New Roman" w:hAnsi="Times New Roman" w:cs="Times New Roman"/>
          <w:sz w:val="24"/>
          <w:szCs w:val="24"/>
        </w:rPr>
        <w:tab/>
      </w:r>
      <w:r w:rsidRPr="00832814">
        <w:rPr>
          <w:rFonts w:ascii="Times New Roman" w:hAnsi="Times New Roman" w:cs="Times New Roman"/>
          <w:sz w:val="24"/>
          <w:szCs w:val="24"/>
        </w:rPr>
        <w:tab/>
      </w:r>
      <w:r w:rsidRPr="00832814">
        <w:rPr>
          <w:rFonts w:ascii="Times New Roman" w:hAnsi="Times New Roman" w:cs="Times New Roman"/>
          <w:sz w:val="24"/>
          <w:szCs w:val="24"/>
        </w:rPr>
        <w:tab/>
      </w:r>
      <w:r w:rsidRPr="00832814">
        <w:rPr>
          <w:rFonts w:ascii="Times New Roman" w:hAnsi="Times New Roman" w:cs="Times New Roman"/>
          <w:sz w:val="24"/>
          <w:szCs w:val="24"/>
        </w:rPr>
        <w:tab/>
      </w:r>
      <w:r w:rsidRPr="00832814">
        <w:rPr>
          <w:rFonts w:ascii="Times New Roman" w:hAnsi="Times New Roman" w:cs="Times New Roman"/>
          <w:sz w:val="24"/>
          <w:szCs w:val="24"/>
        </w:rPr>
        <w:tab/>
      </w:r>
      <w:r w:rsidRPr="00832814">
        <w:rPr>
          <w:rFonts w:ascii="Times New Roman" w:hAnsi="Times New Roman" w:cs="Times New Roman"/>
          <w:sz w:val="24"/>
          <w:szCs w:val="24"/>
        </w:rPr>
        <w:tab/>
      </w:r>
      <w:r w:rsidRPr="00832814">
        <w:rPr>
          <w:rFonts w:ascii="Times New Roman" w:hAnsi="Times New Roman" w:cs="Times New Roman"/>
          <w:sz w:val="24"/>
          <w:szCs w:val="24"/>
        </w:rPr>
        <w:tab/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 xml:space="preserve">«Об утверждении Положения о порядке 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>предоставления лицами, замещающими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 xml:space="preserve">муниципальные должности </w:t>
      </w:r>
      <w:proofErr w:type="gramStart"/>
      <w:r w:rsidRPr="00832814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832814">
        <w:rPr>
          <w:rFonts w:ascii="Times New Roman" w:hAnsi="Times New Roman" w:cs="Times New Roman"/>
          <w:i/>
          <w:sz w:val="24"/>
          <w:szCs w:val="24"/>
        </w:rPr>
        <w:t xml:space="preserve"> постоянной 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>основе в муниципальном образовании Головинское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>сельское поселение, сведений о своих доходах,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2814">
        <w:rPr>
          <w:rFonts w:ascii="Times New Roman" w:hAnsi="Times New Roman" w:cs="Times New Roman"/>
          <w:i/>
          <w:sz w:val="24"/>
          <w:szCs w:val="24"/>
        </w:rPr>
        <w:t>расходах</w:t>
      </w:r>
      <w:proofErr w:type="gramEnd"/>
      <w:r w:rsidRPr="00832814">
        <w:rPr>
          <w:rFonts w:ascii="Times New Roman" w:hAnsi="Times New Roman" w:cs="Times New Roman"/>
          <w:i/>
          <w:sz w:val="24"/>
          <w:szCs w:val="24"/>
        </w:rPr>
        <w:t xml:space="preserve">, об имуществе и обязательствах 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 xml:space="preserve">имущественного характера, а также сведений 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>о доходах, расходах, об имуществе и обязательствах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 xml:space="preserve"> имущественного характера </w:t>
      </w:r>
      <w:proofErr w:type="gramStart"/>
      <w:r w:rsidRPr="00832814">
        <w:rPr>
          <w:rFonts w:ascii="Times New Roman" w:hAnsi="Times New Roman" w:cs="Times New Roman"/>
          <w:i/>
          <w:sz w:val="24"/>
          <w:szCs w:val="24"/>
        </w:rPr>
        <w:t>своих</w:t>
      </w:r>
      <w:proofErr w:type="gramEnd"/>
      <w:r w:rsidRPr="00832814">
        <w:rPr>
          <w:rFonts w:ascii="Times New Roman" w:hAnsi="Times New Roman" w:cs="Times New Roman"/>
          <w:i/>
          <w:sz w:val="24"/>
          <w:szCs w:val="24"/>
        </w:rPr>
        <w:t xml:space="preserve"> супруги (супруга) 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2814">
        <w:rPr>
          <w:rFonts w:ascii="Times New Roman" w:hAnsi="Times New Roman" w:cs="Times New Roman"/>
          <w:i/>
          <w:sz w:val="24"/>
          <w:szCs w:val="24"/>
        </w:rPr>
        <w:t>и несовершеннолетних детей»</w:t>
      </w:r>
    </w:p>
    <w:p w:rsidR="00832814" w:rsidRPr="00832814" w:rsidRDefault="00832814" w:rsidP="008328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2814" w:rsidRPr="00832814" w:rsidRDefault="00832814" w:rsidP="0083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bCs/>
          <w:sz w:val="24"/>
          <w:szCs w:val="24"/>
        </w:rPr>
        <w:t>На основании Федерального закона от 25.12.2008 года № 273-ФЗ «О противодействии коррупции</w:t>
      </w:r>
      <w:r w:rsidRPr="00832814">
        <w:rPr>
          <w:rFonts w:ascii="Times New Roman" w:hAnsi="Times New Roman" w:cs="Times New Roman"/>
          <w:sz w:val="24"/>
          <w:szCs w:val="24"/>
        </w:rPr>
        <w:t>», в соответствии  с Федеральным Законом от 03.11.2015 № 303-ФЗ «О внесении изменений в отдельные законодательные акты Российской Федерации», с Федеральным законом N 131-ФЗ от 06.10.2003 "Об общих принципах организации местного самоуправления в Российской Федерации", Указом Президента Российской Федерации от 23.06.2014 № 460 «Об утверждении формы справки о доходах, расходах, об имуществе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имущественного характера и внесении изменений в некоторые акты Президента Российской Федерации», Совет народных депутатов муниципального образования Головинское сельское поселение</w:t>
      </w:r>
    </w:p>
    <w:p w:rsidR="00832814" w:rsidRPr="00832814" w:rsidRDefault="00832814" w:rsidP="008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32814" w:rsidRPr="00832814" w:rsidRDefault="00832814" w:rsidP="008328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14">
        <w:rPr>
          <w:rFonts w:ascii="Times New Roman" w:hAnsi="Times New Roman" w:cs="Times New Roman"/>
          <w:bCs/>
          <w:sz w:val="24"/>
          <w:szCs w:val="24"/>
        </w:rPr>
        <w:t>Утвердить прилагаемое   Положение о порядке предоставления лицами, замещающими муниципальные должности на постоянной основе в  муниципальном образовании Головинское сельское поселение,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832814">
        <w:rPr>
          <w:rFonts w:ascii="Times New Roman" w:hAnsi="Times New Roman" w:cs="Times New Roman"/>
          <w:iCs/>
          <w:sz w:val="24"/>
          <w:szCs w:val="24"/>
          <w:lang w:eastAsia="en-US"/>
        </w:rPr>
        <w:t>2.Настоящее Решение вступает в силу со дня его официального опубликования.</w:t>
      </w: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  <w:r w:rsidRPr="00832814">
        <w:rPr>
          <w:sz w:val="24"/>
          <w:szCs w:val="24"/>
        </w:rPr>
        <w:t>Председатель</w:t>
      </w: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  <w:r w:rsidRPr="00832814">
        <w:rPr>
          <w:sz w:val="24"/>
          <w:szCs w:val="24"/>
        </w:rPr>
        <w:t>Совета народных депутатов,</w:t>
      </w: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  <w:r w:rsidRPr="00832814">
        <w:rPr>
          <w:sz w:val="24"/>
          <w:szCs w:val="24"/>
        </w:rPr>
        <w:t xml:space="preserve">Глава муниципального образования </w:t>
      </w:r>
    </w:p>
    <w:p w:rsid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  <w:r w:rsidRPr="00832814">
        <w:rPr>
          <w:sz w:val="24"/>
          <w:szCs w:val="24"/>
        </w:rPr>
        <w:t>Головинское сельское поселение</w:t>
      </w:r>
      <w:r w:rsidRPr="00832814">
        <w:rPr>
          <w:sz w:val="24"/>
          <w:szCs w:val="24"/>
        </w:rPr>
        <w:tab/>
      </w:r>
      <w:proofErr w:type="spellStart"/>
      <w:r w:rsidRPr="00832814">
        <w:rPr>
          <w:sz w:val="24"/>
          <w:szCs w:val="24"/>
        </w:rPr>
        <w:t>В.В.Кутковский</w:t>
      </w:r>
      <w:proofErr w:type="spellEnd"/>
    </w:p>
    <w:p w:rsid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Головинское сельское поселение</w:t>
      </w:r>
    </w:p>
    <w:p w:rsidR="00832814" w:rsidRPr="00832814" w:rsidRDefault="00544245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05.05.2016г  № 25/4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0"/>
        <w:rPr>
          <w:sz w:val="24"/>
          <w:szCs w:val="24"/>
        </w:rPr>
      </w:pP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32814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32814">
        <w:rPr>
          <w:rFonts w:ascii="Times New Roman" w:hAnsi="Times New Roman" w:cs="Times New Roman"/>
          <w:bCs/>
          <w:sz w:val="24"/>
          <w:szCs w:val="24"/>
        </w:rPr>
        <w:t>о порядке предоставления лицами, замещающими муниципальные должности на постоянной основе в   муниципальном образовании Головинское сельское поселение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32814">
        <w:rPr>
          <w:rFonts w:ascii="Times New Roman" w:hAnsi="Times New Roman" w:cs="Times New Roman"/>
          <w:bCs/>
          <w:sz w:val="24"/>
          <w:szCs w:val="24"/>
        </w:rPr>
        <w:t>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1.Настоящее Положение определяет порядок представления лицами, замещающими муниципальные должности на </w:t>
      </w:r>
      <w:r w:rsidRPr="00832814">
        <w:rPr>
          <w:rFonts w:ascii="Times New Roman" w:hAnsi="Times New Roman" w:cs="Times New Roman"/>
          <w:b/>
          <w:sz w:val="24"/>
          <w:szCs w:val="24"/>
        </w:rPr>
        <w:t>постоянной основе</w:t>
      </w:r>
      <w:r w:rsidRPr="00832814">
        <w:rPr>
          <w:rFonts w:ascii="Times New Roman" w:hAnsi="Times New Roman" w:cs="Times New Roman"/>
          <w:sz w:val="24"/>
          <w:szCs w:val="24"/>
        </w:rPr>
        <w:t xml:space="preserve"> в  муниципальном образовании Головинское сельское поселение сведений о своих доходах, расходах, имуществе и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детей.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расходах, об имуществе и обязательствах имущественного характера в соответствии с действующим законодательством возлагается на отдельных лиц, замещающих муниципальные должности на постоянной основе в   муниципальном образовании Головинское сельское поселение.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2"/>
      <w:bookmarkStart w:id="1" w:name="Par45"/>
      <w:bookmarkEnd w:id="0"/>
      <w:bookmarkEnd w:id="1"/>
      <w:proofErr w:type="gramStart"/>
      <w:r w:rsidRPr="00832814">
        <w:rPr>
          <w:rFonts w:ascii="Times New Roman" w:hAnsi="Times New Roman" w:cs="Times New Roman"/>
          <w:sz w:val="24"/>
          <w:szCs w:val="24"/>
        </w:rPr>
        <w:t xml:space="preserve">Лицо,  замещающее муниципальную должность на постоянной  основе в  муниципальном образовании Головинское сельское поселение обязано ежегодно  представлять сведения  о доходах, расходах, об имуществе и обязательствах имущественного характера  не позднее 30 апреля года, следующего за отчетным финансовым годом, (с 01 января по 31 декабря)  (далее - отчетный период) по </w:t>
      </w:r>
      <w:hyperlink r:id="rId5" w:history="1">
        <w:r w:rsidRPr="00832814">
          <w:rPr>
            <w:rStyle w:val="a3"/>
            <w:color w:val="000000"/>
            <w:sz w:val="24"/>
            <w:szCs w:val="24"/>
            <w:u w:val="none"/>
          </w:rPr>
          <w:t>форме справки о доходах, расходах, об имуществе и обязательствах имущественного характера</w:t>
        </w:r>
      </w:hyperlink>
      <w:r w:rsidRPr="008328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32814">
        <w:rPr>
          <w:rFonts w:ascii="Times New Roman" w:hAnsi="Times New Roman" w:cs="Times New Roman"/>
          <w:sz w:val="24"/>
          <w:szCs w:val="24"/>
        </w:rPr>
        <w:t xml:space="preserve"> утвержденную Указом Президента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Российской Федерации от 23.06.2014 № 460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Федерации.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Лицо,  замещающее муниципальную должность на постоянной основе в муниципальном образовании Головинское сельское поселение  представляет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ежегодно: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1) сведения о своих доходах, полученных от всех источников за отчетный период,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2) сведения о доходах супруги (супруга) и несовершеннолетних детей, полученных от всех источников за отчетный период, сведения об имуществе, принадлежащем им на праве собственности и об их обязательствах имущественного характера по состоянию на конец отчетного периода.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 xml:space="preserve">3) сведения о своих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 на постоянной основе в муниципальном  образовании Головинское сельское поселение в течение отчетного периода, если общая </w:t>
      </w:r>
      <w:r w:rsidRPr="00832814">
        <w:rPr>
          <w:rFonts w:ascii="Times New Roman" w:hAnsi="Times New Roman" w:cs="Times New Roman"/>
          <w:sz w:val="24"/>
          <w:szCs w:val="24"/>
        </w:rPr>
        <w:lastRenderedPageBreak/>
        <w:t>сумма таких сделок превышает общий доход  такого лица  и его супруги (супруга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) за три последних года, предшествующих отчетному периоду, а также об источниках получения средств, за счет которых совершены эти сделки (далее - источники получения средств).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4) сведения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супругой (супругом) и (или) несовершеннолетними детьми в течение отчетного периода, если общая сумма таких сделок превышает общий доход лица, замещающего муниципальную должность на постоянной основе в  муниципальном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Головинское сельское поселение  и его супруги (супруга) за три последних года, предшествующих отчетному периоду, а также об источниках получения средств.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В случае, обнаружения  лицом,  замещающим муниципальную должность на постоянной основе в муниципальном образовании Головинское сельское поселение, в представленных  им  в 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повторного представления соответствующих справок.</w:t>
      </w:r>
      <w:proofErr w:type="gramEnd"/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0"/>
        <w:jc w:val="both"/>
        <w:rPr>
          <w:sz w:val="24"/>
          <w:szCs w:val="24"/>
        </w:rPr>
      </w:pPr>
      <w:r w:rsidRPr="00832814">
        <w:rPr>
          <w:sz w:val="24"/>
          <w:szCs w:val="24"/>
        </w:rPr>
        <w:t xml:space="preserve">        5. Уточненные сведения  могут быть представленным данным лицом  в течение одного месяца после окончания срока, указанного в </w:t>
      </w:r>
      <w:hyperlink r:id="rId6" w:anchor="Par43#Par43" w:history="1">
        <w:r w:rsidRPr="00832814">
          <w:rPr>
            <w:rStyle w:val="a3"/>
            <w:color w:val="000000"/>
            <w:sz w:val="24"/>
            <w:szCs w:val="24"/>
            <w:u w:val="none"/>
          </w:rPr>
          <w:t>пункте 2</w:t>
        </w:r>
      </w:hyperlink>
      <w:r w:rsidRPr="00832814">
        <w:rPr>
          <w:color w:val="000000"/>
          <w:sz w:val="24"/>
          <w:szCs w:val="24"/>
        </w:rPr>
        <w:t xml:space="preserve"> </w:t>
      </w:r>
      <w:r w:rsidRPr="00832814">
        <w:rPr>
          <w:sz w:val="24"/>
          <w:szCs w:val="24"/>
        </w:rPr>
        <w:t>настоящего Положения.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имущественного характера, представляемые лицом, замещающим муниципальную должность на постоянной основе в  муниципальном образовании Головинское сельское поселение в соответствии с настоящим Положением, являются сведениями конфиденциального характера,  если федеральным законом они не отнесены к сведениям, составляющим государственную тайну.</w:t>
      </w:r>
    </w:p>
    <w:p w:rsidR="00832814" w:rsidRPr="00832814" w:rsidRDefault="00832814" w:rsidP="00832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7.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характера, 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лицо,  замещающее муниципальную должность в  муниципальном образовании Головинское сельское поселение  несет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832814" w:rsidRPr="00832814" w:rsidRDefault="00832814" w:rsidP="00832814">
      <w:pPr>
        <w:pStyle w:val="ConsPlusNormal"/>
        <w:ind w:firstLine="540"/>
        <w:jc w:val="both"/>
        <w:rPr>
          <w:sz w:val="24"/>
          <w:szCs w:val="24"/>
        </w:rPr>
      </w:pPr>
      <w:bookmarkStart w:id="2" w:name="P1"/>
      <w:bookmarkEnd w:id="2"/>
      <w:r w:rsidRPr="00832814">
        <w:rPr>
          <w:sz w:val="24"/>
          <w:szCs w:val="24"/>
        </w:rPr>
        <w:t xml:space="preserve"> Сведения о доходах, расходах, об имуществе и обязательствах имущественного характера представляются указанными лицами  специалисту по делопроизводству в  муниципальном образовании Головинское сельское поселение.</w:t>
      </w:r>
    </w:p>
    <w:p w:rsidR="00832814" w:rsidRPr="00832814" w:rsidRDefault="00832814" w:rsidP="00832814">
      <w:pPr>
        <w:pStyle w:val="ConsPlusNormal"/>
        <w:ind w:firstLine="540"/>
        <w:jc w:val="both"/>
        <w:rPr>
          <w:sz w:val="24"/>
          <w:szCs w:val="24"/>
        </w:rPr>
      </w:pPr>
      <w:r w:rsidRPr="00832814">
        <w:rPr>
          <w:sz w:val="24"/>
          <w:szCs w:val="24"/>
        </w:rPr>
        <w:t xml:space="preserve">Сведения, предусмотренные </w:t>
      </w:r>
      <w:hyperlink r:id="rId7" w:history="1">
        <w:r w:rsidRPr="00832814">
          <w:rPr>
            <w:rStyle w:val="a3"/>
            <w:color w:val="000000"/>
            <w:sz w:val="24"/>
            <w:szCs w:val="24"/>
            <w:u w:val="none"/>
          </w:rPr>
          <w:t>пунктом 1 части 4 статьи 4</w:t>
        </w:r>
      </w:hyperlink>
      <w:r w:rsidRPr="00832814">
        <w:rPr>
          <w:sz w:val="24"/>
          <w:szCs w:val="24"/>
        </w:rPr>
        <w:t xml:space="preserve"> Федерального закона от 03.12.2012 N 230-ФЗ "О </w:t>
      </w:r>
      <w:proofErr w:type="gramStart"/>
      <w:r w:rsidRPr="00832814">
        <w:rPr>
          <w:sz w:val="24"/>
          <w:szCs w:val="24"/>
        </w:rPr>
        <w:t>контроле  за</w:t>
      </w:r>
      <w:proofErr w:type="gramEnd"/>
      <w:r w:rsidRPr="00832814">
        <w:rPr>
          <w:sz w:val="24"/>
          <w:szCs w:val="24"/>
        </w:rPr>
        <w:t xml:space="preserve"> 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8" w:history="1">
        <w:r w:rsidRPr="00832814">
          <w:rPr>
            <w:rStyle w:val="a3"/>
            <w:color w:val="000000"/>
            <w:sz w:val="24"/>
            <w:szCs w:val="24"/>
            <w:u w:val="none"/>
          </w:rPr>
          <w:t>частью 1 статьи 9</w:t>
        </w:r>
      </w:hyperlink>
      <w:r w:rsidRPr="00832814">
        <w:rPr>
          <w:sz w:val="24"/>
          <w:szCs w:val="24"/>
        </w:rPr>
        <w:t xml:space="preserve"> указанного Закона.</w:t>
      </w:r>
    </w:p>
    <w:p w:rsidR="00832814" w:rsidRPr="00832814" w:rsidRDefault="00832814" w:rsidP="00832814">
      <w:pPr>
        <w:pStyle w:val="ConsPlusNormal"/>
        <w:ind w:firstLine="540"/>
        <w:jc w:val="both"/>
        <w:rPr>
          <w:sz w:val="24"/>
          <w:szCs w:val="24"/>
        </w:rPr>
      </w:pPr>
      <w:r w:rsidRPr="00832814">
        <w:rPr>
          <w:sz w:val="24"/>
          <w:szCs w:val="24"/>
        </w:rPr>
        <w:t>8. Лица органов местного самоуправления муниципального образования Головинское сельское поселение,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32814" w:rsidRPr="00832814" w:rsidRDefault="00832814" w:rsidP="00832814">
      <w:pPr>
        <w:pStyle w:val="ConsPlusNormal"/>
        <w:jc w:val="both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3"/>
        <w:tabs>
          <w:tab w:val="left" w:pos="7410"/>
        </w:tabs>
        <w:spacing w:after="0"/>
        <w:ind w:left="284" w:hanging="284"/>
        <w:rPr>
          <w:sz w:val="24"/>
          <w:szCs w:val="24"/>
        </w:rPr>
      </w:pPr>
    </w:p>
    <w:p w:rsidR="00832814" w:rsidRPr="00832814" w:rsidRDefault="00832814" w:rsidP="00832814">
      <w:pPr>
        <w:pStyle w:val="ConsTitle"/>
        <w:widowControl/>
        <w:ind w:left="4820"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281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</w:t>
      </w:r>
    </w:p>
    <w:p w:rsidR="00832814" w:rsidRPr="00832814" w:rsidRDefault="00832814" w:rsidP="00832814">
      <w:pPr>
        <w:pStyle w:val="ConsTitle"/>
        <w:widowControl/>
        <w:ind w:left="4820"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328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Положению</w:t>
      </w:r>
    </w:p>
    <w:p w:rsidR="00832814" w:rsidRPr="00832814" w:rsidRDefault="00832814" w:rsidP="00832814">
      <w:pPr>
        <w:pStyle w:val="ConsTitle"/>
        <w:widowControl/>
        <w:ind w:left="4820"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32814" w:rsidRPr="00832814" w:rsidRDefault="00832814" w:rsidP="00832814">
      <w:pPr>
        <w:tabs>
          <w:tab w:val="left" w:pos="779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В 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(В Совет народных депутатов МО Головинское сельское поселение)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r:id="rId9" w:anchor="Par444#Par444" w:history="1">
        <w:r w:rsidRPr="00832814">
          <w:rPr>
            <w:rStyle w:val="a3"/>
            <w:sz w:val="24"/>
            <w:szCs w:val="24"/>
          </w:rPr>
          <w:t>&lt;1&gt;</w:t>
        </w:r>
      </w:hyperlink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о доходах, расходах, об имуществе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и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  <w:hyperlink r:id="rId10" w:anchor="Par447#Par447" w:history="1">
        <w:r w:rsidRPr="00832814">
          <w:rPr>
            <w:rStyle w:val="a3"/>
            <w:sz w:val="24"/>
            <w:szCs w:val="24"/>
          </w:rPr>
          <w:t>&lt;2&gt;</w:t>
        </w:r>
      </w:hyperlink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 дата выдачи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   и орган, выдавший паспорт)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(место работы (службы), занимаемая (замещаемая) должность)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должность, на замещение которой претендует гражданин (если применимо)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 (супруга),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занимаемая (замещаемая) должность)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принадлежащем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"__"____ 20__ г.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Раздел 1. Сведения о доходах </w:t>
      </w:r>
      <w:hyperlink r:id="rId11" w:anchor="Par451#Par451" w:history="1">
        <w:r w:rsidRPr="00832814">
          <w:rPr>
            <w:rStyle w:val="a3"/>
            <w:sz w:val="24"/>
            <w:szCs w:val="24"/>
          </w:rPr>
          <w:t>&lt;3&gt;</w:t>
        </w:r>
      </w:hyperlink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6463"/>
        <w:gridCol w:w="2494"/>
      </w:tblGrid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r:id="rId12" w:anchor="Par453#Par453" w:history="1">
              <w:r w:rsidRPr="00832814">
                <w:rPr>
                  <w:rStyle w:val="a3"/>
                  <w:sz w:val="24"/>
                  <w:szCs w:val="24"/>
                </w:rPr>
                <w:t>&lt;4&gt;</w:t>
              </w:r>
            </w:hyperlink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Раздел 2. Сведения о расходах </w:t>
      </w:r>
      <w:hyperlink r:id="rId13" w:anchor="Par455#Par455" w:history="1">
        <w:r w:rsidRPr="00832814">
          <w:rPr>
            <w:rStyle w:val="a3"/>
            <w:sz w:val="24"/>
            <w:szCs w:val="24"/>
          </w:rPr>
          <w:t>&lt;5&gt;</w:t>
        </w:r>
      </w:hyperlink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3553"/>
        <w:gridCol w:w="1191"/>
        <w:gridCol w:w="2268"/>
        <w:gridCol w:w="1928"/>
      </w:tblGrid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r:id="rId14" w:anchor="Par460#Par460" w:history="1">
              <w:r w:rsidRPr="00832814">
                <w:rPr>
                  <w:rStyle w:val="a3"/>
                  <w:sz w:val="24"/>
                  <w:szCs w:val="24"/>
                </w:rPr>
                <w:t>&lt;6&gt;</w:t>
              </w:r>
            </w:hyperlink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 Раздел 3. Сведения об имуществе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2156"/>
        <w:gridCol w:w="1531"/>
        <w:gridCol w:w="1531"/>
        <w:gridCol w:w="1417"/>
        <w:gridCol w:w="2268"/>
      </w:tblGrid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5" w:anchor="Par463#Par463" w:history="1">
              <w:r w:rsidRPr="00832814">
                <w:rPr>
                  <w:rStyle w:val="a3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r:id="rId16" w:anchor="Par468#Par468" w:history="1">
              <w:r w:rsidRPr="00832814">
                <w:rPr>
                  <w:rStyle w:val="a3"/>
                  <w:sz w:val="24"/>
                  <w:szCs w:val="24"/>
                </w:rPr>
                <w:t>&lt;8&gt;</w:t>
              </w:r>
            </w:hyperlink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r:id="rId17" w:anchor="Par476#Par476" w:history="1">
              <w:r w:rsidRPr="00832814">
                <w:rPr>
                  <w:rStyle w:val="a3"/>
                  <w:sz w:val="24"/>
                  <w:szCs w:val="24"/>
                </w:rPr>
                <w:t>&lt;9&gt;</w:t>
              </w:r>
            </w:hyperlink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4819"/>
        <w:gridCol w:w="2211"/>
        <w:gridCol w:w="1924"/>
      </w:tblGrid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8" w:anchor="Par478#Par478" w:history="1">
              <w:r w:rsidRPr="00832814">
                <w:rPr>
                  <w:rStyle w:val="a3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   Раздел 4. Сведения о счетах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в банках и иных кредитных организациях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2224"/>
        <w:gridCol w:w="1134"/>
        <w:gridCol w:w="1247"/>
        <w:gridCol w:w="1474"/>
        <w:gridCol w:w="2835"/>
      </w:tblGrid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r:id="rId19" w:anchor="Par482#Par482" w:history="1">
              <w:r w:rsidRPr="00832814">
                <w:rPr>
                  <w:rStyle w:val="a3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r:id="rId20" w:anchor="Par484#Par484" w:history="1">
              <w:r w:rsidRPr="00832814">
                <w:rPr>
                  <w:rStyle w:val="a3"/>
                  <w:sz w:val="24"/>
                  <w:szCs w:val="24"/>
                </w:rPr>
                <w:t>&lt;12&gt;</w:t>
              </w:r>
            </w:hyperlink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r:id="rId21" w:anchor="Par487#Par487" w:history="1">
              <w:r w:rsidRPr="00832814">
                <w:rPr>
                  <w:rStyle w:val="a3"/>
                  <w:sz w:val="24"/>
                  <w:szCs w:val="24"/>
                </w:rPr>
                <w:t>&lt;13&gt;</w:t>
              </w:r>
            </w:hyperlink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266"/>
      <w:bookmarkEnd w:id="3"/>
      <w:r w:rsidRPr="00832814">
        <w:rPr>
          <w:rFonts w:ascii="Times New Roman" w:hAnsi="Times New Roman" w:cs="Times New Roman"/>
          <w:sz w:val="24"/>
          <w:szCs w:val="24"/>
        </w:rPr>
        <w:t xml:space="preserve">                    Раздел 5. Сведения о ценных бумагах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268"/>
      <w:bookmarkEnd w:id="4"/>
      <w:r w:rsidRPr="00832814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2674"/>
        <w:gridCol w:w="1774"/>
        <w:gridCol w:w="1474"/>
        <w:gridCol w:w="1474"/>
        <w:gridCol w:w="1531"/>
      </w:tblGrid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2" w:anchor="Par493#Par493" w:history="1">
              <w:r w:rsidRPr="00832814">
                <w:rPr>
                  <w:rStyle w:val="a3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r:id="rId23" w:anchor="Par497#Par497" w:history="1">
              <w:r w:rsidRPr="00832814">
                <w:rPr>
                  <w:rStyle w:val="a3"/>
                  <w:sz w:val="24"/>
                  <w:szCs w:val="24"/>
                </w:rPr>
                <w:t>&lt;15&gt;</w:t>
              </w:r>
            </w:hyperlink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r:id="rId24" w:anchor="Par501#Par501" w:history="1">
              <w:r w:rsidRPr="00832814">
                <w:rPr>
                  <w:rStyle w:val="a3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r:id="rId25" w:anchor="Par504#Par504" w:history="1">
              <w:r w:rsidRPr="00832814">
                <w:rPr>
                  <w:rStyle w:val="a3"/>
                  <w:sz w:val="24"/>
                  <w:szCs w:val="24"/>
                </w:rPr>
                <w:t>&lt;17&gt;</w:t>
              </w:r>
            </w:hyperlink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5.2. Иные ценные бумаги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1924"/>
        <w:gridCol w:w="1774"/>
        <w:gridCol w:w="2098"/>
        <w:gridCol w:w="1191"/>
        <w:gridCol w:w="1928"/>
      </w:tblGrid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r:id="rId26" w:anchor="Par507#Par507" w:history="1">
              <w:r w:rsidRPr="00832814">
                <w:rPr>
                  <w:rStyle w:val="a3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Номинальная величина </w:t>
            </w: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</w:t>
            </w: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стоимость </w:t>
            </w:r>
            <w:hyperlink r:id="rId27" w:anchor="Par510#Par510" w:history="1">
              <w:r w:rsidRPr="00832814">
                <w:rPr>
                  <w:rStyle w:val="a3"/>
                  <w:sz w:val="24"/>
                  <w:szCs w:val="24"/>
                </w:rPr>
                <w:t>&lt;19&gt;</w:t>
              </w:r>
            </w:hyperlink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r:id="rId28" w:anchor="Par266#Par266" w:history="1">
        <w:r w:rsidRPr="00832814">
          <w:rPr>
            <w:rStyle w:val="a3"/>
            <w:sz w:val="24"/>
            <w:szCs w:val="24"/>
          </w:rPr>
          <w:t>разделу   5</w:t>
        </w:r>
      </w:hyperlink>
      <w:r w:rsidRPr="00832814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(рублей), 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Раздел 6. Сведения об обязательствах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    имущественного характера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r:id="rId29" w:anchor="Par515#Par515" w:history="1">
        <w:r w:rsidRPr="00832814">
          <w:rPr>
            <w:rStyle w:val="a3"/>
            <w:sz w:val="24"/>
            <w:szCs w:val="24"/>
          </w:rPr>
          <w:t>&lt;20&gt;</w:t>
        </w:r>
      </w:hyperlink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1587"/>
        <w:gridCol w:w="1928"/>
        <w:gridCol w:w="1984"/>
        <w:gridCol w:w="1924"/>
        <w:gridCol w:w="1531"/>
      </w:tblGrid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r:id="rId30" w:anchor="Par516#Par516" w:history="1">
              <w:r w:rsidRPr="00832814">
                <w:rPr>
                  <w:rStyle w:val="a3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r:id="rId31" w:anchor="Par518#Par518" w:history="1">
              <w:r w:rsidRPr="00832814">
                <w:rPr>
                  <w:rStyle w:val="a3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r:id="rId32" w:anchor="Par520#Par520" w:history="1">
              <w:r w:rsidRPr="00832814">
                <w:rPr>
                  <w:rStyle w:val="a3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r:id="rId33" w:anchor="Par523#Par523" w:history="1">
        <w:r w:rsidRPr="00832814">
          <w:rPr>
            <w:rStyle w:val="a3"/>
            <w:sz w:val="24"/>
            <w:szCs w:val="24"/>
          </w:rPr>
          <w:t>&lt;24&gt;</w:t>
        </w:r>
      </w:hyperlink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1247"/>
        <w:gridCol w:w="1304"/>
        <w:gridCol w:w="1644"/>
        <w:gridCol w:w="3402"/>
        <w:gridCol w:w="1361"/>
      </w:tblGrid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r:id="rId34" w:anchor="Par527#Par527" w:history="1">
              <w:r w:rsidRPr="00832814">
                <w:rPr>
                  <w:rStyle w:val="a3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r:id="rId35" w:anchor="Par528#Par528" w:history="1">
              <w:r w:rsidRPr="00832814">
                <w:rPr>
                  <w:rStyle w:val="a3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r:id="rId36" w:anchor="Par530#Par530" w:history="1">
              <w:r w:rsidRPr="00832814">
                <w:rPr>
                  <w:rStyle w:val="a3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37" w:anchor="Par532#Par532" w:history="1">
              <w:r w:rsidRPr="00832814">
                <w:rPr>
                  <w:rStyle w:val="a3"/>
                  <w:sz w:val="24"/>
                  <w:szCs w:val="24"/>
                </w:rPr>
                <w:t>&lt;28&gt;</w:t>
              </w:r>
            </w:hyperlink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r:id="rId38" w:anchor="Par536#Par536" w:history="1">
              <w:r w:rsidRPr="00832814">
                <w:rPr>
                  <w:rStyle w:val="a3"/>
                  <w:sz w:val="24"/>
                  <w:szCs w:val="24"/>
                </w:rPr>
                <w:t>&lt;29&gt;</w:t>
              </w:r>
            </w:hyperlink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814" w:rsidRPr="00832814" w:rsidTr="008328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814" w:rsidRPr="00832814" w:rsidRDefault="00832814" w:rsidP="00832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lastRenderedPageBreak/>
        <w:t xml:space="preserve">    Достоверность и полноту настоящих сведений подтверждаю.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"____"_____________ 20_____ г.  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                  (подпись лица, представляющего сведения)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444"/>
      <w:bookmarkEnd w:id="5"/>
      <w:r w:rsidRPr="00832814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   З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аполняется     собственноручно     или     с    использованием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447"/>
      <w:bookmarkEnd w:id="6"/>
      <w:r w:rsidRPr="00832814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 по  которой  несет  за  собой  обязанность  представлять  такие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451"/>
      <w:bookmarkEnd w:id="7"/>
      <w:r w:rsidRPr="00832814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доходы  (включая  пенсии,  пособия,  иные выплаты) за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453"/>
      <w:bookmarkEnd w:id="8"/>
      <w:r w:rsidRPr="00832814">
        <w:rPr>
          <w:rFonts w:ascii="Times New Roman" w:hAnsi="Times New Roman" w:cs="Times New Roman"/>
          <w:sz w:val="24"/>
          <w:szCs w:val="24"/>
        </w:rPr>
        <w:t xml:space="preserve">    &lt;4&gt;  Доход,  полученный  в  иностранной валюте, указывается в рублях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455"/>
      <w:bookmarkEnd w:id="9"/>
      <w:r w:rsidRPr="00832814">
        <w:rPr>
          <w:rFonts w:ascii="Times New Roman" w:hAnsi="Times New Roman" w:cs="Times New Roman"/>
          <w:sz w:val="24"/>
          <w:szCs w:val="24"/>
        </w:rPr>
        <w:t xml:space="preserve">    &lt;5&gt;   Сведения  о  расходах  представляются  в  случаях,  установленных</w:t>
      </w:r>
    </w:p>
    <w:p w:rsidR="00832814" w:rsidRPr="00832814" w:rsidRDefault="009227F9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32814" w:rsidRPr="00832814">
          <w:rPr>
            <w:rStyle w:val="a3"/>
            <w:sz w:val="24"/>
            <w:szCs w:val="24"/>
          </w:rPr>
          <w:t>статьей  3</w:t>
        </w:r>
      </w:hyperlink>
      <w:r w:rsidR="00832814" w:rsidRPr="00832814">
        <w:rPr>
          <w:rFonts w:ascii="Times New Roman" w:hAnsi="Times New Roman" w:cs="Times New Roman"/>
          <w:sz w:val="24"/>
          <w:szCs w:val="24"/>
        </w:rPr>
        <w:t xml:space="preserve">  Федерального закона от 3 декабря 2012 года N 230-ФЗ "О контроле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за соответствием расходов лиц, замещающих государственные должности, и иных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лиц  их  доходам".  Если  правовые  основания  для  представления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460"/>
      <w:bookmarkEnd w:id="10"/>
      <w:r w:rsidRPr="00832814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 наименование  и  реквизиты  документа,  являющегося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r463"/>
      <w:bookmarkEnd w:id="11"/>
      <w:r w:rsidRPr="00832814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казывается  вид  собственности  (индивидуальная, долевая, общая);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для   совместной   собственности   указываются   иные   лица   (Ф.И.О.  или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наименование),  в 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 которых  находится имущество; для долевой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собственности   указывается  доля  лица,  сведения  об  имуществе  которого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представляются.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r468"/>
      <w:bookmarkEnd w:id="12"/>
      <w:r w:rsidRPr="00832814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 наименование  и  реквизиты  документа,  являющегося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законным  основанием  для  возникновения  права  собственности,  а  также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r:id="rId40" w:history="1">
        <w:r w:rsidRPr="00832814">
          <w:rPr>
            <w:rStyle w:val="a3"/>
            <w:sz w:val="24"/>
            <w:szCs w:val="24"/>
          </w:rPr>
          <w:t>частью  1  статьи 4</w:t>
        </w:r>
      </w:hyperlink>
      <w:r w:rsidRPr="00832814">
        <w:rPr>
          <w:rFonts w:ascii="Times New Roman" w:hAnsi="Times New Roman" w:cs="Times New Roman"/>
          <w:sz w:val="24"/>
          <w:szCs w:val="24"/>
        </w:rPr>
        <w:t xml:space="preserve"> Федерального закона от 7 мая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2013  года N 79-ФЗ  "О  запрете  отдельным категориям лиц открывать и иметь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счета (вклады), хранить наличные денежные средства и ценности в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и  (или)  пользоваться  иностранными  финансовыми  инструментами", источник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r476"/>
      <w:bookmarkEnd w:id="13"/>
      <w:r w:rsidRPr="00832814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r478"/>
      <w:bookmarkEnd w:id="14"/>
      <w:r w:rsidRPr="00832814">
        <w:rPr>
          <w:rFonts w:ascii="Times New Roman" w:hAnsi="Times New Roman" w:cs="Times New Roman"/>
          <w:sz w:val="24"/>
          <w:szCs w:val="24"/>
        </w:rPr>
        <w:t xml:space="preserve">    &lt;10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казывается   вид  собственности  (индивидуальная,  общая);  для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  которых  находится  имущество;  для  долевой  собственности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указывается доля лица,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r482"/>
      <w:bookmarkEnd w:id="15"/>
      <w:r w:rsidRPr="00832814">
        <w:rPr>
          <w:rFonts w:ascii="Times New Roman" w:hAnsi="Times New Roman" w:cs="Times New Roman"/>
          <w:sz w:val="24"/>
          <w:szCs w:val="24"/>
        </w:rPr>
        <w:t xml:space="preserve">    &lt;11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вид счета (депозитный, текущий, расчетный, ссудный и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Par484"/>
      <w:bookmarkEnd w:id="16"/>
      <w:r w:rsidRPr="00832814">
        <w:rPr>
          <w:rFonts w:ascii="Times New Roman" w:hAnsi="Times New Roman" w:cs="Times New Roman"/>
          <w:sz w:val="24"/>
          <w:szCs w:val="24"/>
        </w:rPr>
        <w:t xml:space="preserve">    &lt;12&gt;  Остаток  на  счете указывается по состоянию на отчетную дату. Для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Par487"/>
      <w:bookmarkEnd w:id="17"/>
      <w:r w:rsidRPr="00832814">
        <w:rPr>
          <w:rFonts w:ascii="Times New Roman" w:hAnsi="Times New Roman" w:cs="Times New Roman"/>
          <w:sz w:val="24"/>
          <w:szCs w:val="24"/>
        </w:rPr>
        <w:t xml:space="preserve">    &lt;13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казывается  общая сумма денежных поступлений на счет за отчетный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lastRenderedPageBreak/>
        <w:t>супруга  (супруги) за отчетный период и два предшествующих ему года. В этом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случае к справке прилагается выписка о движении денежных средств по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Par493"/>
      <w:bookmarkEnd w:id="18"/>
      <w:r w:rsidRPr="00832814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полное  или  сокращенное  официальное  наименование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общество  с  ограниченной  ответственностью, товарищество,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производственный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Par497"/>
      <w:bookmarkEnd w:id="19"/>
      <w:r w:rsidRPr="00832814">
        <w:rPr>
          <w:rFonts w:ascii="Times New Roman" w:hAnsi="Times New Roman" w:cs="Times New Roman"/>
          <w:sz w:val="24"/>
          <w:szCs w:val="24"/>
        </w:rPr>
        <w:t xml:space="preserve">    &lt;15&gt;  Уставный  капитал  указывается  согласно учредительным документам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выраженных  в  иностранной валюте, уставный капитал указывается в рублях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Par501"/>
      <w:bookmarkEnd w:id="20"/>
      <w:r w:rsidRPr="00832814">
        <w:rPr>
          <w:rFonts w:ascii="Times New Roman" w:hAnsi="Times New Roman" w:cs="Times New Roman"/>
          <w:sz w:val="24"/>
          <w:szCs w:val="24"/>
        </w:rPr>
        <w:t xml:space="preserve">    &lt;16&gt;  Доля  участия  выражается  в  процентах  уставного  капитала. Для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акций.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Par504"/>
      <w:bookmarkEnd w:id="21"/>
      <w:r w:rsidRPr="00832814">
        <w:rPr>
          <w:rFonts w:ascii="Times New Roman" w:hAnsi="Times New Roman" w:cs="Times New Roman"/>
          <w:sz w:val="24"/>
          <w:szCs w:val="24"/>
        </w:rPr>
        <w:t xml:space="preserve">    &lt;17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основание  приобретения  доли участия (учредительный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r507"/>
      <w:bookmarkEnd w:id="22"/>
      <w:r w:rsidRPr="00832814">
        <w:rPr>
          <w:rFonts w:ascii="Times New Roman" w:hAnsi="Times New Roman" w:cs="Times New Roman"/>
          <w:sz w:val="24"/>
          <w:szCs w:val="24"/>
        </w:rPr>
        <w:t xml:space="preserve">    &lt;18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все  ценные  бумаги  по  видам (облигации, векселя и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другие),  за  исключением  акций,  указанных в </w:t>
      </w:r>
      <w:hyperlink r:id="rId41" w:anchor="Par268#Par268" w:history="1">
        <w:r w:rsidRPr="00832814">
          <w:rPr>
            <w:rStyle w:val="a3"/>
            <w:sz w:val="24"/>
            <w:szCs w:val="24"/>
          </w:rPr>
          <w:t>подразделе 5.1</w:t>
        </w:r>
      </w:hyperlink>
      <w:r w:rsidRPr="00832814">
        <w:rPr>
          <w:rFonts w:ascii="Times New Roman" w:hAnsi="Times New Roman" w:cs="Times New Roman"/>
          <w:sz w:val="24"/>
          <w:szCs w:val="24"/>
        </w:rPr>
        <w:t xml:space="preserve"> "Акции и иное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r510"/>
      <w:bookmarkEnd w:id="23"/>
      <w:r w:rsidRPr="00832814">
        <w:rPr>
          <w:rFonts w:ascii="Times New Roman" w:hAnsi="Times New Roman" w:cs="Times New Roman"/>
          <w:sz w:val="24"/>
          <w:szCs w:val="24"/>
        </w:rPr>
        <w:t xml:space="preserve">    &lt;19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казывается  общая  стоимость ценных бумаг данного вида исходя из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стоимости  или  номинальной  стоимости).  Для  обязательств,  выраженных 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иностранной валюте, стоимость указывается в рублях по курсу Банка России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Par515"/>
      <w:bookmarkEnd w:id="24"/>
      <w:r w:rsidRPr="00832814">
        <w:rPr>
          <w:rFonts w:ascii="Times New Roman" w:hAnsi="Times New Roman" w:cs="Times New Roman"/>
          <w:sz w:val="24"/>
          <w:szCs w:val="24"/>
        </w:rPr>
        <w:t xml:space="preserve">    &lt;20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Par516"/>
      <w:bookmarkEnd w:id="25"/>
      <w:r w:rsidRPr="00832814">
        <w:rPr>
          <w:rFonts w:ascii="Times New Roman" w:hAnsi="Times New Roman" w:cs="Times New Roman"/>
          <w:sz w:val="24"/>
          <w:szCs w:val="24"/>
        </w:rPr>
        <w:t xml:space="preserve">    &lt;21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казывается  вид  недвижимого имущества (земельный участок, жилой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Par518"/>
      <w:bookmarkEnd w:id="26"/>
      <w:r w:rsidRPr="00832814">
        <w:rPr>
          <w:rFonts w:ascii="Times New Roman" w:hAnsi="Times New Roman" w:cs="Times New Roman"/>
          <w:sz w:val="24"/>
          <w:szCs w:val="24"/>
        </w:rPr>
        <w:t xml:space="preserve">    &lt;22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вид пользования (аренда, безвозмездное пользование и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Par520"/>
      <w:bookmarkEnd w:id="27"/>
      <w:r w:rsidRPr="00832814">
        <w:rPr>
          <w:rFonts w:ascii="Times New Roman" w:hAnsi="Times New Roman" w:cs="Times New Roman"/>
          <w:sz w:val="24"/>
          <w:szCs w:val="24"/>
        </w:rPr>
        <w:t xml:space="preserve">    &lt;23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 основание   пользования   (договор,   фактическое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предоставление  и другие), а также реквизиты (дата, номер)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Par523"/>
      <w:bookmarkEnd w:id="28"/>
      <w:r w:rsidRPr="00832814">
        <w:rPr>
          <w:rFonts w:ascii="Times New Roman" w:hAnsi="Times New Roman" w:cs="Times New Roman"/>
          <w:sz w:val="24"/>
          <w:szCs w:val="24"/>
        </w:rPr>
        <w:t xml:space="preserve">    &lt;24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имеющиеся  на  отчетную  дату  срочные обязательства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финансового  характера  на  сумму,  равную  или   превышающую  500000 руб.,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 xml:space="preserve">кредитором   или   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должником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  по   которым   является  лицо,  сведения  об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 xml:space="preserve"> которого представляются.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Par527"/>
      <w:bookmarkEnd w:id="29"/>
      <w:r w:rsidRPr="00832814">
        <w:rPr>
          <w:rFonts w:ascii="Times New Roman" w:hAnsi="Times New Roman" w:cs="Times New Roman"/>
          <w:sz w:val="24"/>
          <w:szCs w:val="24"/>
        </w:rPr>
        <w:t xml:space="preserve">    &lt;25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Par528"/>
      <w:bookmarkEnd w:id="30"/>
      <w:r w:rsidRPr="00832814">
        <w:rPr>
          <w:rFonts w:ascii="Times New Roman" w:hAnsi="Times New Roman" w:cs="Times New Roman"/>
          <w:sz w:val="24"/>
          <w:szCs w:val="24"/>
        </w:rPr>
        <w:t xml:space="preserve">    &lt;26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казывается  вторая  сторона обязательства: кредитор или должник,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Par530"/>
      <w:bookmarkEnd w:id="31"/>
      <w:r w:rsidRPr="00832814">
        <w:rPr>
          <w:rFonts w:ascii="Times New Roman" w:hAnsi="Times New Roman" w:cs="Times New Roman"/>
          <w:sz w:val="24"/>
          <w:szCs w:val="24"/>
        </w:rPr>
        <w:t xml:space="preserve">    &lt;27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  основание  возникновения  обязательства,  а  также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Par532"/>
      <w:bookmarkEnd w:id="32"/>
      <w:r w:rsidRPr="00832814">
        <w:rPr>
          <w:rFonts w:ascii="Times New Roman" w:hAnsi="Times New Roman" w:cs="Times New Roman"/>
          <w:sz w:val="24"/>
          <w:szCs w:val="24"/>
        </w:rPr>
        <w:t xml:space="preserve">    &lt;28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размер  обязательства  по  состоянию  на  отчетную  дату. Для обязательств,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2814">
        <w:rPr>
          <w:rFonts w:ascii="Times New Roman" w:hAnsi="Times New Roman" w:cs="Times New Roman"/>
          <w:sz w:val="24"/>
          <w:szCs w:val="24"/>
        </w:rPr>
        <w:t>выраженных  в иностранной валюте, сумма указывается в рублях по курсу Банка</w:t>
      </w:r>
      <w:proofErr w:type="gramEnd"/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Par536"/>
      <w:bookmarkEnd w:id="33"/>
      <w:r w:rsidRPr="00832814">
        <w:rPr>
          <w:rFonts w:ascii="Times New Roman" w:hAnsi="Times New Roman" w:cs="Times New Roman"/>
          <w:sz w:val="24"/>
          <w:szCs w:val="24"/>
        </w:rPr>
        <w:t xml:space="preserve">    &lt;29</w:t>
      </w:r>
      <w:proofErr w:type="gramStart"/>
      <w:r w:rsidRPr="00832814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832814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обеспечение  обязательства  имущество, выданные в обеспечение обязательства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814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14" w:rsidRPr="00832814" w:rsidRDefault="00832814" w:rsidP="00832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7F9" w:rsidRPr="00832814" w:rsidRDefault="009227F9" w:rsidP="00832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7F9" w:rsidRPr="00832814" w:rsidSect="0092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A79"/>
    <w:multiLevelType w:val="hybridMultilevel"/>
    <w:tmpl w:val="79C60B5E"/>
    <w:lvl w:ilvl="0" w:tplc="3CAE562E">
      <w:start w:val="1"/>
      <w:numFmt w:val="decimal"/>
      <w:lvlText w:val="%1."/>
      <w:lvlJc w:val="left"/>
      <w:pPr>
        <w:ind w:left="1130" w:hanging="70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832814"/>
    <w:rsid w:val="00544245"/>
    <w:rsid w:val="00832814"/>
    <w:rsid w:val="0092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814"/>
    <w:rPr>
      <w:rFonts w:ascii="Times New Roman" w:hAnsi="Times New Roman" w:cs="Times New Roman" w:hint="default"/>
      <w:color w:val="000080"/>
      <w:u w:val="single"/>
    </w:rPr>
  </w:style>
  <w:style w:type="paragraph" w:styleId="3">
    <w:name w:val="Body Text Indent 3"/>
    <w:basedOn w:val="a"/>
    <w:link w:val="30"/>
    <w:semiHidden/>
    <w:unhideWhenUsed/>
    <w:rsid w:val="008328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3281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832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832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95F535C6579356E106BFB52E561955FD4FDA00895FF298D1AD768D217DED3D218832EFF681BFDf9Z6G" TargetMode="External"/><Relationship Id="rId13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18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6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9" Type="http://schemas.openxmlformats.org/officeDocument/2006/relationships/hyperlink" Target="consultantplus://offline/ref=FB53B94D594121800E22B15DEF601656F48AB3015E368399E308D60AD77E62CF89CAC0093C728BCDg1kB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4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5B95F535C6579356E106BFB52E561955FD4FDA00895FF298D1AD768D217DED3D218832EFF681BF8f9Z9G" TargetMode="External"/><Relationship Id="rId12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17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5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3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8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0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9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41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..\..\..\..\..\Downloads\&#1088;&#1077;&#1096;&#1077;&#1085;&#1080;&#1103;\&#1088;&#1077;&#1096;&#1077;&#1085;&#1080;&#1103;%20&#1076;&#1077;&#1082;&#1072;&#1073;&#1088;&#1100;%202014\RS_9150_14.doc" TargetMode="External"/><Relationship Id="rId11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4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2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7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40" Type="http://schemas.openxmlformats.org/officeDocument/2006/relationships/hyperlink" Target="consultantplus://offline/ref=FB53B94D594121800E22B15DEF601656F48DBE0D523E8399E308D60AD77E62CF89CAC0093C728BCCg1kCH" TargetMode="External"/><Relationship Id="rId5" Type="http://schemas.openxmlformats.org/officeDocument/2006/relationships/hyperlink" Target="http://docs.cntd.ru/document/420202910" TargetMode="External"/><Relationship Id="rId15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3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8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6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10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19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1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14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2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27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0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35" Type="http://schemas.openxmlformats.org/officeDocument/2006/relationships/hyperlink" Target="file:///C:\Users\1\AppData\Local\Temp\&#1088;&#1077;&#1096;&#1077;&#1085;&#1080;&#1103;\&#1056;&#1072;&#1089;&#1087;&#1086;&#1088;&#1103;&#1078;&#1077;&#1085;&#1080;&#1103;\&#1088;&#1072;&#1089;&#1087;&#1086;&#1088;&#1103;&#1078;&#1077;&#1085;&#1080;&#1103;%20&#1075;&#1083;&#1072;&#1074;&#1099;%20&#1072;&#1076;&#1084;&#1080;&#1085;&#1080;&#1089;&#1090;&#1088;&#1072;&#1094;&#1080;&#1080;\&#1088;&#1077;&#1096;&#1077;&#1085;&#1080;&#1077;%20&#1076;&#1077;&#1082;&#1072;&#1073;&#1088;&#1100;%202014%20-%201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4030</Words>
  <Characters>22971</Characters>
  <Application>Microsoft Office Word</Application>
  <DocSecurity>0</DocSecurity>
  <Lines>191</Lines>
  <Paragraphs>53</Paragraphs>
  <ScaleCrop>false</ScaleCrop>
  <Company>Microsoft</Company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Адм-11</cp:lastModifiedBy>
  <cp:revision>3</cp:revision>
  <cp:lastPrinted>2017-12-21T06:15:00Z</cp:lastPrinted>
  <dcterms:created xsi:type="dcterms:W3CDTF">2016-05-06T07:30:00Z</dcterms:created>
  <dcterms:modified xsi:type="dcterms:W3CDTF">2017-12-21T06:16:00Z</dcterms:modified>
</cp:coreProperties>
</file>