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F8" w:rsidRPr="00D21894" w:rsidRDefault="009F7AF8" w:rsidP="00D218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1894">
        <w:rPr>
          <w:rFonts w:ascii="Times New Roman" w:hAnsi="Times New Roman"/>
          <w:sz w:val="28"/>
          <w:szCs w:val="28"/>
          <w:lang w:eastAsia="ru-RU"/>
        </w:rPr>
        <w:t>Минприроды России утверждён состав лесохозяйственных регламентов и порядок их разработки</w:t>
      </w:r>
    </w:p>
    <w:p w:rsidR="009F7AF8" w:rsidRPr="00D21894" w:rsidRDefault="009F7AF8" w:rsidP="00D21894">
      <w:pPr>
        <w:spacing w:after="0" w:line="240" w:lineRule="auto"/>
        <w:rPr>
          <w:sz w:val="28"/>
          <w:szCs w:val="28"/>
        </w:rPr>
      </w:pPr>
    </w:p>
    <w:p w:rsidR="009F7AF8" w:rsidRDefault="009F7AF8" w:rsidP="00D218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894">
        <w:rPr>
          <w:rFonts w:ascii="Times New Roman" w:hAnsi="Times New Roman"/>
          <w:sz w:val="28"/>
          <w:szCs w:val="28"/>
        </w:rPr>
        <w:t>Приказом Министерства природных ресурсов Российской Федерации от 27.02.2017 № 72 (далее - Приказ)</w:t>
      </w:r>
      <w:r w:rsidRPr="00D21894">
        <w:t xml:space="preserve"> </w:t>
      </w:r>
      <w:r>
        <w:rPr>
          <w:rFonts w:ascii="Times New Roman" w:hAnsi="Times New Roman"/>
          <w:sz w:val="28"/>
          <w:szCs w:val="28"/>
        </w:rPr>
        <w:t>утверждены «С</w:t>
      </w:r>
      <w:r w:rsidRPr="00D21894">
        <w:rPr>
          <w:rFonts w:ascii="Times New Roman" w:hAnsi="Times New Roman"/>
          <w:sz w:val="28"/>
          <w:szCs w:val="28"/>
        </w:rPr>
        <w:t>остав лесохозяйственных регламентов, поряд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D21894">
        <w:rPr>
          <w:rFonts w:ascii="Times New Roman" w:hAnsi="Times New Roman"/>
          <w:sz w:val="28"/>
          <w:szCs w:val="28"/>
        </w:rPr>
        <w:t>их разработки, срок их действия и пор</w:t>
      </w:r>
      <w:r>
        <w:rPr>
          <w:rFonts w:ascii="Times New Roman" w:hAnsi="Times New Roman"/>
          <w:sz w:val="28"/>
          <w:szCs w:val="28"/>
        </w:rPr>
        <w:t xml:space="preserve">ядок </w:t>
      </w:r>
      <w:r w:rsidRPr="00D21894">
        <w:rPr>
          <w:rFonts w:ascii="Times New Roman" w:hAnsi="Times New Roman"/>
          <w:sz w:val="28"/>
          <w:szCs w:val="28"/>
        </w:rPr>
        <w:t>внесения в них изменений</w:t>
      </w:r>
      <w:r>
        <w:rPr>
          <w:rFonts w:ascii="Times New Roman" w:hAnsi="Times New Roman"/>
          <w:sz w:val="28"/>
          <w:szCs w:val="28"/>
        </w:rPr>
        <w:t>».</w:t>
      </w:r>
    </w:p>
    <w:p w:rsidR="009F7AF8" w:rsidRDefault="009F7AF8" w:rsidP="00A857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указанного Приказа обязательны для органов государственной власти, органов местного самоуправления, лиц, осуществляющих разработку лесохозяйственных регламентов и внесение в них изменений, поскольку лесохозяйственный регламент является основой использования, охраны, защиты, воспроизводства лесов, расположенных в границах лесничеств, лесопарков.</w:t>
      </w:r>
    </w:p>
    <w:p w:rsidR="009F7AF8" w:rsidRDefault="009F7AF8" w:rsidP="00D21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Лесохозяйственный регламент составляется на срок до десяти лет</w:t>
      </w:r>
    </w:p>
    <w:p w:rsidR="009F7AF8" w:rsidRDefault="009F7AF8" w:rsidP="00A8578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1894">
        <w:rPr>
          <w:rFonts w:ascii="Times New Roman" w:hAnsi="Times New Roman"/>
          <w:sz w:val="28"/>
          <w:szCs w:val="28"/>
        </w:rPr>
        <w:t>Согласно Приказу в лесохозяйственном регламенте в отношении лесов, расположенных в границах лесничеств, лесопарков, устанавливаются:</w:t>
      </w:r>
      <w:r w:rsidRPr="00D21894">
        <w:rPr>
          <w:rFonts w:ascii="Times New Roman" w:hAnsi="Times New Roman"/>
          <w:sz w:val="28"/>
          <w:szCs w:val="28"/>
        </w:rPr>
        <w:br/>
        <w:t>- виды разрешенного использования лесов;</w:t>
      </w:r>
      <w:r w:rsidRPr="00D21894">
        <w:rPr>
          <w:rFonts w:ascii="Times New Roman" w:hAnsi="Times New Roman"/>
          <w:sz w:val="28"/>
          <w:szCs w:val="28"/>
        </w:rPr>
        <w:br/>
        <w:t>- возраст рубок, расчетная лесосека, сроки использования лесов и другие параметры их разрешенного использования;</w:t>
      </w:r>
      <w:r w:rsidRPr="00D21894">
        <w:rPr>
          <w:rFonts w:ascii="Times New Roman" w:hAnsi="Times New Roman"/>
          <w:sz w:val="28"/>
          <w:szCs w:val="28"/>
        </w:rPr>
        <w:br/>
        <w:t>- ограничение использования лесов;</w:t>
      </w:r>
      <w:r w:rsidRPr="00D21894">
        <w:rPr>
          <w:rFonts w:ascii="Times New Roman" w:hAnsi="Times New Roman"/>
          <w:sz w:val="28"/>
          <w:szCs w:val="28"/>
        </w:rPr>
        <w:br/>
        <w:t>- требования к охране, защите и воспроизводству лесов.</w:t>
      </w:r>
    </w:p>
    <w:p w:rsidR="009F7AF8" w:rsidRDefault="009F7AF8" w:rsidP="00A85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Законодателем установлено, что </w:t>
      </w:r>
      <w:bookmarkStart w:id="0" w:name="Par0"/>
      <w:bookmarkEnd w:id="0"/>
      <w:r>
        <w:rPr>
          <w:rFonts w:ascii="Times New Roman" w:hAnsi="Times New Roman"/>
          <w:sz w:val="28"/>
          <w:szCs w:val="28"/>
        </w:rPr>
        <w:t>основой для разработки лесохозяйственного регламента являются сведения, содержащиеся в государственном лесном реестре, материалы лесоустройства лесничества (лесопарка), материалы специальных изысканий и исследований, документы территориального планирования.</w:t>
      </w:r>
    </w:p>
    <w:p w:rsidR="009F7AF8" w:rsidRDefault="009F7AF8" w:rsidP="00A85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разрешенного использования лесов, возрасты рубок, расчетная лесосека, сроки и другие параметры использования лесов, ограничения использования лесов, требования к охране, защите и воспроизводству лесов устанавливаются в соответствии с законодательством Российской Федерации.</w:t>
      </w:r>
    </w:p>
    <w:p w:rsidR="009F7AF8" w:rsidRDefault="009F7AF8" w:rsidP="00A85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лесохозяйственного регламента лесничества (лесопарка) приводится в виде текстовых, табличных и графических материалов (в том числе картографических).</w:t>
      </w:r>
    </w:p>
    <w:p w:rsidR="009F7AF8" w:rsidRDefault="009F7AF8" w:rsidP="00A85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Приказом предусмотрена обязанность  органов государственной власти и органов местного самоуправления организовать ознакомление заинтересованных лиц с проектом лесохозяйственного регламента, в том числе путем размещения его на своем официальном сайте в информационно-телекоммуникационной сети «Интернет» (далее - официальный сайт) на срок не менее 30 дней со дня размещения на официальном сайте, указав информацию о сроках ознакомления, адресе электронной почты или почтовом адресе для направления замечаний и предложений, а также другие сопроводительные документы при наличии.</w:t>
      </w:r>
    </w:p>
    <w:p w:rsidR="009F7AF8" w:rsidRDefault="009F7AF8" w:rsidP="00A85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государственной власти и органы местного самоуправления в </w:t>
      </w:r>
      <w:r>
        <w:rPr>
          <w:rFonts w:ascii="Times New Roman" w:hAnsi="Times New Roman"/>
          <w:sz w:val="28"/>
          <w:szCs w:val="28"/>
        </w:rPr>
        <w:br/>
        <w:t>3-х дневный срок со дня утверждения лесохозяйственного регламента или внесенных в него изменений размещают их на своем официальном сайте.</w:t>
      </w:r>
    </w:p>
    <w:p w:rsidR="009F7AF8" w:rsidRDefault="009F7AF8" w:rsidP="00A85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Утвержденный лесохозяйственный регламент размещается на официальном сайте на весь срок действия лесохозяйственного регламента с указанием даты утверждения. В случае внесения изменений в лесохозяйственный регламент на официальном сайте размещается актуальная версия лесохозяйственного регламента с внесенными изменениями, а также информация о внесенных изменениях с указанием даты внесения изменений.</w:t>
      </w:r>
    </w:p>
    <w:p w:rsidR="009F7AF8" w:rsidRDefault="009F7AF8" w:rsidP="00A8578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1894">
        <w:rPr>
          <w:rFonts w:ascii="Times New Roman" w:hAnsi="Times New Roman"/>
          <w:sz w:val="28"/>
          <w:szCs w:val="28"/>
        </w:rPr>
        <w:t>Приказ вступил  в силу 14.04.2017.</w:t>
      </w:r>
    </w:p>
    <w:p w:rsidR="009F7AF8" w:rsidRDefault="009F7AF8" w:rsidP="00A85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AF8" w:rsidRPr="00D21894" w:rsidRDefault="009F7AF8" w:rsidP="00A85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Природоохранный прокурор                                                            Э.Д. Кокешов</w:t>
      </w:r>
    </w:p>
    <w:sectPr w:rsidR="009F7AF8" w:rsidRPr="00D21894" w:rsidSect="00A8578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F8" w:rsidRDefault="009F7AF8" w:rsidP="00A8578B">
      <w:pPr>
        <w:spacing w:after="0" w:line="240" w:lineRule="auto"/>
      </w:pPr>
      <w:r>
        <w:separator/>
      </w:r>
    </w:p>
  </w:endnote>
  <w:endnote w:type="continuationSeparator" w:id="0">
    <w:p w:rsidR="009F7AF8" w:rsidRDefault="009F7AF8" w:rsidP="00A8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F8" w:rsidRDefault="009F7AF8" w:rsidP="00A8578B">
      <w:pPr>
        <w:spacing w:after="0" w:line="240" w:lineRule="auto"/>
      </w:pPr>
      <w:r>
        <w:separator/>
      </w:r>
    </w:p>
  </w:footnote>
  <w:footnote w:type="continuationSeparator" w:id="0">
    <w:p w:rsidR="009F7AF8" w:rsidRDefault="009F7AF8" w:rsidP="00A8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F8" w:rsidRDefault="009F7AF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F7AF8" w:rsidRDefault="009F7A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34D"/>
    <w:rsid w:val="00045772"/>
    <w:rsid w:val="000C400F"/>
    <w:rsid w:val="001D58AA"/>
    <w:rsid w:val="002442AE"/>
    <w:rsid w:val="00286F31"/>
    <w:rsid w:val="00352373"/>
    <w:rsid w:val="0044199A"/>
    <w:rsid w:val="004E5D38"/>
    <w:rsid w:val="009F7AF8"/>
    <w:rsid w:val="00A8578B"/>
    <w:rsid w:val="00AA373A"/>
    <w:rsid w:val="00C84A14"/>
    <w:rsid w:val="00D21894"/>
    <w:rsid w:val="00DA6832"/>
    <w:rsid w:val="00DC5A7B"/>
    <w:rsid w:val="00E8634D"/>
    <w:rsid w:val="00EF4BDA"/>
    <w:rsid w:val="00F8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78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8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57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474</Words>
  <Characters>2706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Минприроды России утверждён состав лесохозяйственных регламентов и порядок их разработки</dc:title>
  <dc:subject/>
  <dc:creator>Дарья Родионова</dc:creator>
  <cp:keywords/>
  <dc:description/>
  <cp:lastModifiedBy>Loner-XP</cp:lastModifiedBy>
  <cp:revision>2</cp:revision>
  <cp:lastPrinted>2017-04-24T10:08:00Z</cp:lastPrinted>
  <dcterms:created xsi:type="dcterms:W3CDTF">2017-05-10T11:27:00Z</dcterms:created>
  <dcterms:modified xsi:type="dcterms:W3CDTF">2017-05-10T11:27:00Z</dcterms:modified>
</cp:coreProperties>
</file>