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94" w:rsidRDefault="00176294" w:rsidP="00E83A09">
      <w:pPr>
        <w:jc w:val="center"/>
        <w:rPr>
          <w:b/>
          <w:sz w:val="28"/>
        </w:rPr>
      </w:pPr>
      <w:r>
        <w:rPr>
          <w:b/>
          <w:sz w:val="28"/>
        </w:rPr>
        <w:t>РОССИЙСКАЯ ФЕДЕРАЦИЯ</w:t>
      </w:r>
    </w:p>
    <w:p w:rsidR="00176294" w:rsidRDefault="00176294" w:rsidP="00E83A09">
      <w:pPr>
        <w:jc w:val="center"/>
        <w:rPr>
          <w:b/>
          <w:sz w:val="28"/>
        </w:rPr>
      </w:pPr>
      <w:r>
        <w:rPr>
          <w:b/>
          <w:sz w:val="28"/>
        </w:rPr>
        <w:t>ПОСТАНОВЛЕНИЕ</w:t>
      </w:r>
    </w:p>
    <w:p w:rsidR="00176294" w:rsidRDefault="00176294" w:rsidP="00E83A09">
      <w:pPr>
        <w:jc w:val="center"/>
        <w:rPr>
          <w:b/>
          <w:sz w:val="28"/>
        </w:rPr>
      </w:pPr>
      <w:r>
        <w:rPr>
          <w:b/>
          <w:sz w:val="28"/>
        </w:rPr>
        <w:t>АДМИНИСТРАЦИИ МУНИЦИПАЛЬНОГО ОБРАЗОВАНИЯ</w:t>
      </w:r>
    </w:p>
    <w:p w:rsidR="00176294" w:rsidRDefault="00176294" w:rsidP="00E83A09">
      <w:pPr>
        <w:rPr>
          <w:b/>
          <w:sz w:val="28"/>
        </w:rPr>
      </w:pPr>
      <w:r>
        <w:rPr>
          <w:b/>
          <w:sz w:val="28"/>
        </w:rPr>
        <w:t xml:space="preserve">                                      ГОЛОВИНСКОЕ  СЕЛЬСКОЕ ПОСЕЛЕНИЕ</w:t>
      </w:r>
    </w:p>
    <w:p w:rsidR="00176294" w:rsidRDefault="00176294" w:rsidP="00E83A09">
      <w:pPr>
        <w:jc w:val="center"/>
        <w:rPr>
          <w:b/>
          <w:sz w:val="28"/>
        </w:rPr>
      </w:pPr>
      <w:r>
        <w:rPr>
          <w:b/>
          <w:sz w:val="28"/>
        </w:rPr>
        <w:t xml:space="preserve"> СУДОГОДСКОГО РАЙОНА</w:t>
      </w:r>
    </w:p>
    <w:p w:rsidR="00176294" w:rsidRDefault="00176294" w:rsidP="00E83A09">
      <w:pPr>
        <w:jc w:val="center"/>
        <w:rPr>
          <w:sz w:val="28"/>
        </w:rPr>
      </w:pPr>
      <w:r>
        <w:rPr>
          <w:b/>
          <w:sz w:val="28"/>
        </w:rPr>
        <w:t>ВЛАДИМИРСКОЙ ОБЛАСТИ</w:t>
      </w:r>
    </w:p>
    <w:p w:rsidR="00176294" w:rsidRDefault="00176294" w:rsidP="00E83A09">
      <w:pPr>
        <w:rPr>
          <w:b/>
        </w:rPr>
      </w:pPr>
      <w:r>
        <w:rPr>
          <w:b/>
        </w:rPr>
        <w:t>от 14.03. 2016г.                                                                                                                 № 40</w:t>
      </w:r>
    </w:p>
    <w:p w:rsidR="00176294" w:rsidRDefault="00176294" w:rsidP="00E83A09">
      <w:pPr>
        <w:jc w:val="both"/>
        <w:rPr>
          <w:b/>
          <w:bCs/>
        </w:rPr>
      </w:pPr>
      <w:r>
        <w:rPr>
          <w:b/>
          <w:bCs/>
        </w:rPr>
        <w:t>п. Головино</w:t>
      </w:r>
    </w:p>
    <w:p w:rsidR="00176294" w:rsidRDefault="00176294" w:rsidP="00A97E51">
      <w:pPr>
        <w:pStyle w:val="ConsPlusNormal"/>
        <w:widowControl/>
        <w:tabs>
          <w:tab w:val="left" w:pos="300"/>
        </w:tabs>
        <w:ind w:firstLine="0"/>
        <w:rPr>
          <w:rFonts w:ascii="Times New Roman" w:hAnsi="Times New Roman" w:cs="Times New Roman"/>
          <w:i/>
          <w:iCs/>
          <w:sz w:val="24"/>
          <w:szCs w:val="24"/>
        </w:rPr>
      </w:pPr>
      <w:r>
        <w:rPr>
          <w:rFonts w:ascii="Times New Roman" w:hAnsi="Times New Roman" w:cs="Times New Roman"/>
          <w:sz w:val="28"/>
          <w:szCs w:val="28"/>
        </w:rPr>
        <w:t xml:space="preserve"> </w:t>
      </w:r>
      <w:r w:rsidRPr="00A27164">
        <w:rPr>
          <w:rFonts w:ascii="Times New Roman" w:hAnsi="Times New Roman" w:cs="Times New Roman"/>
          <w:i/>
          <w:iCs/>
          <w:sz w:val="24"/>
          <w:szCs w:val="24"/>
        </w:rPr>
        <w:t xml:space="preserve"> Об утверждении Положения</w:t>
      </w:r>
      <w:r>
        <w:rPr>
          <w:rFonts w:ascii="Times New Roman" w:hAnsi="Times New Roman" w:cs="Times New Roman"/>
          <w:i/>
          <w:iCs/>
          <w:sz w:val="24"/>
          <w:szCs w:val="24"/>
        </w:rPr>
        <w:t xml:space="preserve"> «</w:t>
      </w:r>
      <w:r w:rsidRPr="006C5CAD">
        <w:rPr>
          <w:rFonts w:ascii="Times New Roman" w:hAnsi="Times New Roman" w:cs="Times New Roman"/>
          <w:i/>
          <w:iCs/>
          <w:sz w:val="24"/>
          <w:szCs w:val="24"/>
        </w:rPr>
        <w:t>О порядке сообщения</w:t>
      </w:r>
      <w:r>
        <w:rPr>
          <w:rFonts w:ascii="Times New Roman" w:hAnsi="Times New Roman" w:cs="Times New Roman"/>
          <w:i/>
          <w:iCs/>
          <w:sz w:val="24"/>
          <w:szCs w:val="24"/>
        </w:rPr>
        <w:t xml:space="preserve"> </w:t>
      </w:r>
    </w:p>
    <w:p w:rsidR="00176294" w:rsidRDefault="00176294" w:rsidP="00A97E51">
      <w:pPr>
        <w:pStyle w:val="ConsPlusNormal"/>
        <w:widowControl/>
        <w:tabs>
          <w:tab w:val="left" w:pos="300"/>
        </w:tabs>
        <w:ind w:firstLine="0"/>
        <w:rPr>
          <w:rFonts w:ascii="Times New Roman" w:hAnsi="Times New Roman" w:cs="Times New Roman"/>
          <w:i/>
          <w:iCs/>
          <w:sz w:val="24"/>
          <w:szCs w:val="24"/>
        </w:rPr>
      </w:pPr>
      <w:r>
        <w:rPr>
          <w:rFonts w:ascii="Times New Roman" w:hAnsi="Times New Roman" w:cs="Times New Roman"/>
          <w:i/>
          <w:iCs/>
          <w:sz w:val="24"/>
          <w:szCs w:val="24"/>
        </w:rPr>
        <w:t xml:space="preserve"> муниципальными служащими администрации муниципального</w:t>
      </w:r>
    </w:p>
    <w:p w:rsidR="00176294" w:rsidRPr="006C5CAD" w:rsidRDefault="00176294" w:rsidP="00A97E51">
      <w:pPr>
        <w:pStyle w:val="ConsPlusNormal"/>
        <w:widowControl/>
        <w:tabs>
          <w:tab w:val="left" w:pos="300"/>
        </w:tabs>
        <w:ind w:firstLine="0"/>
        <w:rPr>
          <w:rFonts w:ascii="Times New Roman" w:hAnsi="Times New Roman" w:cs="Times New Roman"/>
          <w:i/>
          <w:iCs/>
          <w:sz w:val="24"/>
          <w:szCs w:val="24"/>
        </w:rPr>
      </w:pPr>
      <w:r>
        <w:rPr>
          <w:rFonts w:ascii="Times New Roman" w:hAnsi="Times New Roman" w:cs="Times New Roman"/>
          <w:i/>
          <w:iCs/>
          <w:sz w:val="24"/>
          <w:szCs w:val="24"/>
        </w:rPr>
        <w:t>образования Головинское сельское поселение о возникновении</w:t>
      </w:r>
    </w:p>
    <w:p w:rsidR="00176294" w:rsidRDefault="00176294" w:rsidP="00A97E51">
      <w:pPr>
        <w:pStyle w:val="ConsPlusNormal"/>
        <w:widowControl/>
        <w:tabs>
          <w:tab w:val="left" w:pos="300"/>
        </w:tabs>
        <w:ind w:firstLine="0"/>
        <w:rPr>
          <w:rFonts w:ascii="Times New Roman" w:hAnsi="Times New Roman" w:cs="Times New Roman"/>
          <w:i/>
          <w:iCs/>
          <w:sz w:val="24"/>
          <w:szCs w:val="24"/>
        </w:rPr>
      </w:pPr>
      <w:r>
        <w:rPr>
          <w:rFonts w:ascii="Times New Roman" w:hAnsi="Times New Roman" w:cs="Times New Roman"/>
          <w:i/>
          <w:iCs/>
          <w:sz w:val="24"/>
          <w:szCs w:val="24"/>
        </w:rPr>
        <w:t>личной заинтересованности при исполнении</w:t>
      </w:r>
    </w:p>
    <w:p w:rsidR="00176294" w:rsidRDefault="00176294" w:rsidP="00A97E51">
      <w:pPr>
        <w:pStyle w:val="ConsPlusNormal"/>
        <w:widowControl/>
        <w:tabs>
          <w:tab w:val="left" w:pos="300"/>
        </w:tabs>
        <w:ind w:firstLine="0"/>
        <w:rPr>
          <w:rFonts w:ascii="Times New Roman" w:hAnsi="Times New Roman" w:cs="Times New Roman"/>
          <w:i/>
          <w:iCs/>
          <w:sz w:val="24"/>
          <w:szCs w:val="24"/>
        </w:rPr>
      </w:pPr>
      <w:r>
        <w:rPr>
          <w:rFonts w:ascii="Times New Roman" w:hAnsi="Times New Roman" w:cs="Times New Roman"/>
          <w:i/>
          <w:iCs/>
          <w:sz w:val="24"/>
          <w:szCs w:val="24"/>
        </w:rPr>
        <w:t>должностных обязанностей, которая приводит</w:t>
      </w:r>
    </w:p>
    <w:p w:rsidR="00176294" w:rsidRPr="0078013E" w:rsidRDefault="00176294" w:rsidP="00A97E51">
      <w:pPr>
        <w:pStyle w:val="ConsPlusNormal"/>
        <w:widowControl/>
        <w:tabs>
          <w:tab w:val="left" w:pos="300"/>
        </w:tabs>
        <w:ind w:firstLine="0"/>
        <w:rPr>
          <w:rFonts w:ascii="Times New Roman" w:hAnsi="Times New Roman" w:cs="Times New Roman"/>
          <w:i/>
          <w:iCs/>
          <w:sz w:val="24"/>
          <w:szCs w:val="24"/>
        </w:rPr>
      </w:pPr>
      <w:r>
        <w:rPr>
          <w:rFonts w:ascii="Times New Roman" w:hAnsi="Times New Roman" w:cs="Times New Roman"/>
          <w:i/>
          <w:iCs/>
          <w:sz w:val="24"/>
          <w:szCs w:val="24"/>
        </w:rPr>
        <w:t>или может привести к конфликту интересов</w:t>
      </w:r>
    </w:p>
    <w:p w:rsidR="00176294" w:rsidRDefault="00176294" w:rsidP="00E83A09">
      <w:pPr>
        <w:jc w:val="both"/>
        <w:rPr>
          <w:sz w:val="28"/>
          <w:szCs w:val="28"/>
        </w:rPr>
      </w:pP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во исполнение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76294" w:rsidRPr="00033295" w:rsidRDefault="00176294" w:rsidP="00A97E51">
      <w:pPr>
        <w:pStyle w:val="ConsPlusNormal"/>
        <w:widowControl/>
        <w:tabs>
          <w:tab w:val="left" w:pos="300"/>
        </w:tabs>
        <w:ind w:firstLine="0"/>
        <w:jc w:val="both"/>
        <w:rPr>
          <w:rFonts w:ascii="Times New Roman" w:hAnsi="Times New Roman" w:cs="Times New Roman"/>
          <w:sz w:val="28"/>
          <w:szCs w:val="28"/>
        </w:rPr>
      </w:pP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614D8">
        <w:rPr>
          <w:rFonts w:ascii="Times New Roman" w:hAnsi="Times New Roman" w:cs="Times New Roman"/>
          <w:b/>
          <w:bCs/>
          <w:sz w:val="28"/>
          <w:szCs w:val="28"/>
        </w:rPr>
        <w:t xml:space="preserve">п о с т а н о в л я ю: </w:t>
      </w:r>
      <w:r>
        <w:rPr>
          <w:rFonts w:ascii="Times New Roman" w:hAnsi="Times New Roman" w:cs="Times New Roman"/>
          <w:sz w:val="28"/>
          <w:szCs w:val="28"/>
        </w:rPr>
        <w:t xml:space="preserve">   </w:t>
      </w: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1.Утвердить  Положение « О порядке сообщения муниципальными служащими администрации муниципального образования Головинское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r>
        <w:rPr>
          <w:rFonts w:ascii="Times New Roman" w:hAnsi="Times New Roman" w:cs="Times New Roman"/>
          <w:sz w:val="28"/>
          <w:szCs w:val="28"/>
        </w:rPr>
        <w:tab/>
        <w:t>2. Постановление № 94 от 22.10.2014 года, считать утратившим силу.</w:t>
      </w: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2.Контроль за выполнением настоящего постановления оставляю за собой. </w:t>
      </w: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3.Настоящее постановление вступает в силу с момента официального опубликования.</w:t>
      </w:r>
    </w:p>
    <w:p w:rsidR="00176294" w:rsidRDefault="00176294" w:rsidP="00A97E51">
      <w:pPr>
        <w:pStyle w:val="ConsPlusNormal"/>
        <w:widowControl/>
        <w:tabs>
          <w:tab w:val="left" w:pos="300"/>
        </w:tabs>
        <w:ind w:firstLine="0"/>
        <w:jc w:val="both"/>
        <w:rPr>
          <w:rFonts w:ascii="Times New Roman" w:hAnsi="Times New Roman" w:cs="Times New Roman"/>
          <w:sz w:val="28"/>
          <w:szCs w:val="28"/>
        </w:rPr>
      </w:pPr>
    </w:p>
    <w:p w:rsidR="00176294" w:rsidRDefault="00176294" w:rsidP="00A97E51">
      <w:pPr>
        <w:pStyle w:val="ConsPlusNormal"/>
        <w:widowControl/>
        <w:tabs>
          <w:tab w:val="left" w:pos="300"/>
        </w:tabs>
        <w:ind w:firstLine="0"/>
        <w:rPr>
          <w:rFonts w:ascii="Times New Roman" w:hAnsi="Times New Roman" w:cs="Times New Roman"/>
          <w:sz w:val="28"/>
          <w:szCs w:val="28"/>
        </w:rPr>
      </w:pPr>
    </w:p>
    <w:p w:rsidR="00176294" w:rsidRDefault="00176294" w:rsidP="00A97E51">
      <w:pPr>
        <w:pStyle w:val="ConsPlusNormal"/>
        <w:widowControl/>
        <w:tabs>
          <w:tab w:val="left" w:pos="300"/>
        </w:tabs>
        <w:ind w:firstLine="0"/>
        <w:rPr>
          <w:rFonts w:ascii="Times New Roman" w:hAnsi="Times New Roman" w:cs="Times New Roman"/>
          <w:sz w:val="28"/>
          <w:szCs w:val="28"/>
        </w:rPr>
      </w:pPr>
    </w:p>
    <w:p w:rsidR="00176294" w:rsidRDefault="00176294" w:rsidP="00A97E51">
      <w:pPr>
        <w:pStyle w:val="ConsPlusNormal"/>
        <w:widowControl/>
        <w:tabs>
          <w:tab w:val="left" w:pos="300"/>
        </w:tabs>
        <w:ind w:firstLine="0"/>
        <w:rPr>
          <w:rFonts w:ascii="Times New Roman" w:hAnsi="Times New Roman" w:cs="Times New Roman"/>
          <w:sz w:val="28"/>
          <w:szCs w:val="28"/>
        </w:rPr>
      </w:pPr>
    </w:p>
    <w:p w:rsidR="00176294" w:rsidRDefault="00176294" w:rsidP="00A97E51">
      <w:pPr>
        <w:pStyle w:val="ConsPlusNormal"/>
        <w:widowControl/>
        <w:tabs>
          <w:tab w:val="left" w:pos="300"/>
        </w:tabs>
        <w:ind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76294" w:rsidRDefault="00176294" w:rsidP="00A97E51">
      <w:pPr>
        <w:pStyle w:val="ConsPlusNormal"/>
        <w:widowControl/>
        <w:tabs>
          <w:tab w:val="left" w:pos="300"/>
        </w:tabs>
        <w:ind w:firstLine="0"/>
        <w:rPr>
          <w:rFonts w:ascii="Times New Roman" w:hAnsi="Times New Roman" w:cs="Times New Roman"/>
          <w:sz w:val="28"/>
          <w:szCs w:val="28"/>
        </w:rPr>
      </w:pPr>
      <w:r>
        <w:rPr>
          <w:rFonts w:ascii="Times New Roman" w:hAnsi="Times New Roman" w:cs="Times New Roman"/>
          <w:sz w:val="28"/>
          <w:szCs w:val="28"/>
        </w:rPr>
        <w:t>Головинское сельское поселение                                                     В.В. Кутковский</w:t>
      </w:r>
    </w:p>
    <w:p w:rsidR="00176294" w:rsidRDefault="00176294" w:rsidP="00A97E51">
      <w:pPr>
        <w:pStyle w:val="ConsPlusNormal"/>
        <w:widowControl/>
        <w:tabs>
          <w:tab w:val="left" w:pos="300"/>
        </w:tabs>
        <w:ind w:firstLine="0"/>
        <w:rPr>
          <w:rFonts w:ascii="Times New Roman" w:hAnsi="Times New Roman" w:cs="Times New Roman"/>
          <w:sz w:val="28"/>
          <w:szCs w:val="28"/>
        </w:rPr>
      </w:pPr>
    </w:p>
    <w:p w:rsidR="00176294" w:rsidRPr="00E04CF2" w:rsidRDefault="00176294" w:rsidP="00A97E51">
      <w:pPr>
        <w:pStyle w:val="ConsPlusNormal"/>
        <w:widowControl/>
        <w:tabs>
          <w:tab w:val="left" w:pos="300"/>
        </w:tabs>
        <w:ind w:firstLine="0"/>
        <w:rPr>
          <w:rFonts w:ascii="Times New Roman" w:hAnsi="Times New Roman" w:cs="Times New Roman"/>
          <w:sz w:val="28"/>
          <w:szCs w:val="28"/>
        </w:rPr>
      </w:pPr>
    </w:p>
    <w:p w:rsidR="00176294" w:rsidRDefault="00176294" w:rsidP="00A97E51">
      <w:pPr>
        <w:pStyle w:val="ConsPlusNormal"/>
        <w:widowControl/>
        <w:ind w:firstLine="0"/>
        <w:jc w:val="right"/>
        <w:rPr>
          <w:rFonts w:ascii="Times New Roman" w:hAnsi="Times New Roman" w:cs="Times New Roman"/>
          <w:sz w:val="24"/>
          <w:szCs w:val="24"/>
        </w:rPr>
      </w:pPr>
    </w:p>
    <w:p w:rsidR="00176294" w:rsidRDefault="00176294" w:rsidP="00A97E51">
      <w:pPr>
        <w:pStyle w:val="ConsPlusNormal"/>
        <w:widowControl/>
        <w:ind w:firstLine="0"/>
        <w:jc w:val="right"/>
        <w:rPr>
          <w:rFonts w:ascii="Times New Roman" w:hAnsi="Times New Roman" w:cs="Times New Roman"/>
          <w:sz w:val="24"/>
          <w:szCs w:val="24"/>
        </w:rPr>
      </w:pPr>
    </w:p>
    <w:p w:rsidR="00176294" w:rsidRDefault="00176294" w:rsidP="00A97E51">
      <w:pPr>
        <w:pStyle w:val="ConsPlusNormal"/>
        <w:widowControl/>
        <w:ind w:firstLine="0"/>
        <w:jc w:val="right"/>
        <w:rPr>
          <w:rFonts w:ascii="Times New Roman" w:hAnsi="Times New Roman" w:cs="Times New Roman"/>
          <w:sz w:val="24"/>
          <w:szCs w:val="24"/>
        </w:rPr>
      </w:pPr>
    </w:p>
    <w:p w:rsidR="00176294" w:rsidRDefault="00176294" w:rsidP="00A97E51">
      <w:pPr>
        <w:pStyle w:val="ConsPlusNormal"/>
        <w:widowControl/>
        <w:ind w:firstLine="0"/>
        <w:jc w:val="right"/>
        <w:rPr>
          <w:rFonts w:ascii="Times New Roman" w:hAnsi="Times New Roman" w:cs="Times New Roman"/>
          <w:sz w:val="24"/>
          <w:szCs w:val="24"/>
        </w:rPr>
      </w:pPr>
    </w:p>
    <w:p w:rsidR="00176294" w:rsidRDefault="00176294" w:rsidP="00A97E51">
      <w:pPr>
        <w:pStyle w:val="ConsPlusNormal"/>
        <w:widowControl/>
        <w:ind w:firstLine="0"/>
        <w:jc w:val="right"/>
        <w:rPr>
          <w:rFonts w:ascii="Times New Roman" w:hAnsi="Times New Roman" w:cs="Times New Roman"/>
          <w:sz w:val="24"/>
          <w:szCs w:val="24"/>
        </w:rPr>
      </w:pPr>
    </w:p>
    <w:p w:rsidR="00176294" w:rsidRDefault="00176294" w:rsidP="00A97E51">
      <w:pPr>
        <w:pStyle w:val="ConsPlusNormal"/>
        <w:widowControl/>
        <w:ind w:firstLine="0"/>
        <w:jc w:val="right"/>
        <w:rPr>
          <w:rFonts w:ascii="Times New Roman" w:hAnsi="Times New Roman" w:cs="Times New Roman"/>
          <w:sz w:val="24"/>
          <w:szCs w:val="24"/>
        </w:rPr>
      </w:pPr>
    </w:p>
    <w:p w:rsidR="00176294" w:rsidRPr="00575A57" w:rsidRDefault="00176294" w:rsidP="00A97E51">
      <w:pPr>
        <w:pStyle w:val="ConsPlusNormal"/>
        <w:widowControl/>
        <w:ind w:firstLine="0"/>
        <w:jc w:val="right"/>
        <w:rPr>
          <w:rFonts w:ascii="Times New Roman" w:hAnsi="Times New Roman" w:cs="Times New Roman"/>
          <w:sz w:val="24"/>
          <w:szCs w:val="24"/>
        </w:rPr>
      </w:pPr>
      <w:r w:rsidRPr="00575A57">
        <w:rPr>
          <w:rFonts w:ascii="Times New Roman" w:hAnsi="Times New Roman" w:cs="Times New Roman"/>
          <w:sz w:val="24"/>
          <w:szCs w:val="24"/>
        </w:rPr>
        <w:t xml:space="preserve">Приложение </w:t>
      </w:r>
    </w:p>
    <w:p w:rsidR="00176294" w:rsidRPr="00575A57" w:rsidRDefault="00176294" w:rsidP="00A97E51">
      <w:pPr>
        <w:pStyle w:val="ConsPlusNormal"/>
        <w:widowControl/>
        <w:ind w:firstLine="0"/>
        <w:jc w:val="right"/>
        <w:rPr>
          <w:rFonts w:ascii="Times New Roman" w:hAnsi="Times New Roman" w:cs="Times New Roman"/>
          <w:sz w:val="24"/>
          <w:szCs w:val="24"/>
        </w:rPr>
      </w:pPr>
      <w:r w:rsidRPr="00575A57">
        <w:rPr>
          <w:rFonts w:ascii="Times New Roman" w:hAnsi="Times New Roman" w:cs="Times New Roman"/>
          <w:sz w:val="24"/>
          <w:szCs w:val="24"/>
        </w:rPr>
        <w:t>к постановлению администрации</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176294" w:rsidRPr="00575A57"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Головинское сельское поселение</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w:t>
      </w:r>
      <w:r w:rsidRPr="00575A57">
        <w:rPr>
          <w:rFonts w:ascii="Times New Roman" w:hAnsi="Times New Roman" w:cs="Times New Roman"/>
          <w:sz w:val="24"/>
          <w:szCs w:val="24"/>
        </w:rPr>
        <w:t xml:space="preserve">т </w:t>
      </w:r>
      <w:r>
        <w:rPr>
          <w:rFonts w:ascii="Times New Roman" w:hAnsi="Times New Roman" w:cs="Times New Roman"/>
          <w:sz w:val="24"/>
          <w:szCs w:val="24"/>
        </w:rPr>
        <w:t xml:space="preserve"> 14.03.2016  </w:t>
      </w:r>
      <w:r w:rsidRPr="00575A57">
        <w:rPr>
          <w:rFonts w:ascii="Times New Roman" w:hAnsi="Times New Roman" w:cs="Times New Roman"/>
          <w:sz w:val="24"/>
          <w:szCs w:val="24"/>
        </w:rPr>
        <w:t>№</w:t>
      </w:r>
      <w:r>
        <w:rPr>
          <w:rFonts w:ascii="Times New Roman" w:hAnsi="Times New Roman" w:cs="Times New Roman"/>
          <w:sz w:val="24"/>
          <w:szCs w:val="24"/>
        </w:rPr>
        <w:t xml:space="preserve"> 40</w:t>
      </w:r>
      <w:bookmarkStart w:id="0" w:name="_GoBack"/>
      <w:bookmarkEnd w:id="0"/>
      <w:r>
        <w:rPr>
          <w:rFonts w:ascii="Times New Roman" w:hAnsi="Times New Roman" w:cs="Times New Roman"/>
          <w:sz w:val="24"/>
          <w:szCs w:val="24"/>
        </w:rPr>
        <w:t xml:space="preserve">  </w:t>
      </w:r>
    </w:p>
    <w:p w:rsidR="00176294" w:rsidRDefault="00176294" w:rsidP="00A97E51">
      <w:pPr>
        <w:pStyle w:val="ConsPlusNormal"/>
        <w:widowControl/>
        <w:ind w:firstLine="0"/>
        <w:jc w:val="right"/>
        <w:rPr>
          <w:rFonts w:ascii="Times New Roman" w:hAnsi="Times New Roman" w:cs="Times New Roman"/>
          <w:sz w:val="24"/>
          <w:szCs w:val="24"/>
        </w:rPr>
      </w:pPr>
    </w:p>
    <w:p w:rsidR="00176294" w:rsidRDefault="00176294" w:rsidP="00A97E51">
      <w:pPr>
        <w:pStyle w:val="ConsPlusNormal"/>
        <w:widowControl/>
        <w:ind w:firstLine="0"/>
        <w:jc w:val="right"/>
        <w:rPr>
          <w:rFonts w:ascii="Times New Roman" w:hAnsi="Times New Roman" w:cs="Times New Roman"/>
          <w:sz w:val="24"/>
          <w:szCs w:val="24"/>
        </w:rPr>
      </w:pPr>
    </w:p>
    <w:p w:rsidR="00176294" w:rsidRPr="00575A57" w:rsidRDefault="00176294" w:rsidP="00A97E51">
      <w:pPr>
        <w:pStyle w:val="ConsPlusNormal"/>
        <w:widowControl/>
        <w:ind w:firstLine="0"/>
        <w:jc w:val="right"/>
        <w:rPr>
          <w:rFonts w:ascii="Times New Roman" w:hAnsi="Times New Roman" w:cs="Times New Roman"/>
          <w:sz w:val="24"/>
          <w:szCs w:val="24"/>
        </w:rPr>
      </w:pPr>
    </w:p>
    <w:p w:rsidR="00176294" w:rsidRPr="006D4A4E" w:rsidRDefault="00176294" w:rsidP="00A97E51">
      <w:pPr>
        <w:pStyle w:val="ConsPlusNormal"/>
        <w:widowControl/>
        <w:tabs>
          <w:tab w:val="left" w:pos="3220"/>
          <w:tab w:val="right" w:pos="9355"/>
        </w:tabs>
        <w:ind w:firstLine="0"/>
        <w:jc w:val="center"/>
        <w:rPr>
          <w:rFonts w:ascii="Times New Roman" w:hAnsi="Times New Roman" w:cs="Times New Roman"/>
          <w:bCs/>
          <w:sz w:val="28"/>
          <w:szCs w:val="28"/>
        </w:rPr>
      </w:pPr>
      <w:r w:rsidRPr="006D4A4E">
        <w:rPr>
          <w:rFonts w:ascii="Times New Roman" w:hAnsi="Times New Roman" w:cs="Times New Roman"/>
          <w:bCs/>
          <w:sz w:val="28"/>
          <w:szCs w:val="28"/>
        </w:rPr>
        <w:t>ПОЛОЖЕНИЕ</w:t>
      </w:r>
    </w:p>
    <w:p w:rsidR="00176294" w:rsidRPr="006D4A4E" w:rsidRDefault="00176294" w:rsidP="00A97E51">
      <w:pPr>
        <w:pStyle w:val="ConsPlusNormal"/>
        <w:widowControl/>
        <w:tabs>
          <w:tab w:val="left" w:pos="3220"/>
          <w:tab w:val="right" w:pos="9355"/>
        </w:tabs>
        <w:ind w:firstLine="0"/>
        <w:jc w:val="center"/>
        <w:rPr>
          <w:rFonts w:ascii="Times New Roman" w:hAnsi="Times New Roman" w:cs="Times New Roman"/>
          <w:bCs/>
          <w:sz w:val="28"/>
          <w:szCs w:val="28"/>
        </w:rPr>
      </w:pPr>
      <w:r w:rsidRPr="006D4A4E">
        <w:rPr>
          <w:rFonts w:ascii="Times New Roman" w:hAnsi="Times New Roman" w:cs="Times New Roman"/>
          <w:bCs/>
          <w:sz w:val="28"/>
          <w:szCs w:val="28"/>
        </w:rPr>
        <w:t>О ПОРЯДКЕ СООБЩЕНИЯ МУНИЦИПАЛЬНЫМИ</w:t>
      </w:r>
    </w:p>
    <w:p w:rsidR="00176294" w:rsidRPr="006D4A4E" w:rsidRDefault="00176294" w:rsidP="00A97E51">
      <w:pPr>
        <w:pStyle w:val="ConsPlusNormal"/>
        <w:widowControl/>
        <w:tabs>
          <w:tab w:val="left" w:pos="3220"/>
          <w:tab w:val="right" w:pos="9355"/>
        </w:tabs>
        <w:ind w:firstLine="0"/>
        <w:jc w:val="center"/>
        <w:rPr>
          <w:rFonts w:ascii="Times New Roman" w:hAnsi="Times New Roman" w:cs="Times New Roman"/>
          <w:bCs/>
          <w:sz w:val="28"/>
          <w:szCs w:val="28"/>
        </w:rPr>
      </w:pPr>
      <w:r w:rsidRPr="006D4A4E">
        <w:rPr>
          <w:rFonts w:ascii="Times New Roman" w:hAnsi="Times New Roman" w:cs="Times New Roman"/>
          <w:bCs/>
          <w:sz w:val="28"/>
          <w:szCs w:val="28"/>
        </w:rPr>
        <w:t>СЛУЖАЩИМИ АДМИНИСТРАЦИИ МУНИЦИПАЛЬНОГО</w:t>
      </w:r>
    </w:p>
    <w:p w:rsidR="00176294" w:rsidRDefault="00176294" w:rsidP="00A97E51">
      <w:pPr>
        <w:pStyle w:val="ConsPlusNormal"/>
        <w:widowControl/>
        <w:tabs>
          <w:tab w:val="left" w:pos="3220"/>
          <w:tab w:val="right" w:pos="9355"/>
        </w:tabs>
        <w:ind w:firstLine="0"/>
        <w:jc w:val="center"/>
        <w:rPr>
          <w:rFonts w:ascii="Times New Roman" w:hAnsi="Times New Roman" w:cs="Times New Roman"/>
          <w:bCs/>
          <w:sz w:val="28"/>
          <w:szCs w:val="28"/>
        </w:rPr>
      </w:pPr>
      <w:r w:rsidRPr="006D4A4E">
        <w:rPr>
          <w:rFonts w:ascii="Times New Roman" w:hAnsi="Times New Roman" w:cs="Times New Roman"/>
          <w:bCs/>
          <w:sz w:val="28"/>
          <w:szCs w:val="28"/>
        </w:rPr>
        <w:t xml:space="preserve">ОБРАЗОВАНИЯ </w:t>
      </w:r>
      <w:r>
        <w:rPr>
          <w:rFonts w:ascii="Times New Roman" w:hAnsi="Times New Roman" w:cs="Times New Roman"/>
          <w:bCs/>
          <w:sz w:val="28"/>
          <w:szCs w:val="28"/>
        </w:rPr>
        <w:t>ГОЛОВИНСКОЕ СЕЛЬСКОЕ ПОСЕЛЕНИЕ</w:t>
      </w:r>
    </w:p>
    <w:p w:rsidR="00176294" w:rsidRPr="006D4A4E" w:rsidRDefault="00176294" w:rsidP="00A97E51">
      <w:pPr>
        <w:pStyle w:val="ConsPlusNormal"/>
        <w:widowControl/>
        <w:tabs>
          <w:tab w:val="left" w:pos="3220"/>
          <w:tab w:val="right" w:pos="9355"/>
        </w:tabs>
        <w:ind w:firstLine="0"/>
        <w:jc w:val="center"/>
        <w:rPr>
          <w:rFonts w:ascii="Times New Roman" w:hAnsi="Times New Roman" w:cs="Times New Roman"/>
          <w:bCs/>
          <w:sz w:val="28"/>
          <w:szCs w:val="28"/>
        </w:rPr>
      </w:pPr>
      <w:r w:rsidRPr="006D4A4E">
        <w:rPr>
          <w:rFonts w:ascii="Times New Roman" w:hAnsi="Times New Roman" w:cs="Times New Roman"/>
          <w:bCs/>
          <w:sz w:val="28"/>
          <w:szCs w:val="28"/>
        </w:rPr>
        <w:t xml:space="preserve"> О ВОЗНИКНОВЕНИИ</w:t>
      </w:r>
      <w:r>
        <w:rPr>
          <w:rFonts w:ascii="Times New Roman" w:hAnsi="Times New Roman" w:cs="Times New Roman"/>
          <w:bCs/>
          <w:sz w:val="28"/>
          <w:szCs w:val="28"/>
        </w:rPr>
        <w:t xml:space="preserve"> </w:t>
      </w:r>
      <w:r w:rsidRPr="006D4A4E">
        <w:rPr>
          <w:rFonts w:ascii="Times New Roman" w:hAnsi="Times New Roman" w:cs="Times New Roman"/>
          <w:bCs/>
          <w:sz w:val="28"/>
          <w:szCs w:val="28"/>
        </w:rPr>
        <w:t>ЛИЧНОЙ ЗАИНТЕРЕСОВАННОСТИ ПРИ ИСПОЛНЕНИИ</w:t>
      </w:r>
      <w:r>
        <w:rPr>
          <w:rFonts w:ascii="Times New Roman" w:hAnsi="Times New Roman" w:cs="Times New Roman"/>
          <w:bCs/>
          <w:sz w:val="28"/>
          <w:szCs w:val="28"/>
        </w:rPr>
        <w:t xml:space="preserve"> </w:t>
      </w:r>
      <w:r w:rsidRPr="006D4A4E">
        <w:rPr>
          <w:rFonts w:ascii="Times New Roman" w:hAnsi="Times New Roman" w:cs="Times New Roman"/>
          <w:bCs/>
          <w:sz w:val="28"/>
          <w:szCs w:val="28"/>
        </w:rPr>
        <w:t>ДОЛЖНОСТНЫХ ОБЯЗАННОСТЕЙ, КОТОРАЯ ПРИВОДИТ ИЛИ</w:t>
      </w:r>
      <w:r>
        <w:rPr>
          <w:rFonts w:ascii="Times New Roman" w:hAnsi="Times New Roman" w:cs="Times New Roman"/>
          <w:bCs/>
          <w:sz w:val="28"/>
          <w:szCs w:val="28"/>
        </w:rPr>
        <w:t xml:space="preserve"> </w:t>
      </w:r>
      <w:r w:rsidRPr="006D4A4E">
        <w:rPr>
          <w:rFonts w:ascii="Times New Roman" w:hAnsi="Times New Roman" w:cs="Times New Roman"/>
          <w:bCs/>
          <w:sz w:val="28"/>
          <w:szCs w:val="28"/>
        </w:rPr>
        <w:t>МОЖЕТ ПРИВЕСТИ К КОНФЛИКТУ ИНТЕРЕСОВ</w:t>
      </w:r>
    </w:p>
    <w:p w:rsidR="00176294" w:rsidRDefault="00176294" w:rsidP="00A97E51">
      <w:pPr>
        <w:pStyle w:val="ConsPlusNormal"/>
        <w:widowControl/>
        <w:tabs>
          <w:tab w:val="left" w:pos="3220"/>
          <w:tab w:val="right" w:pos="9355"/>
        </w:tabs>
        <w:ind w:firstLine="0"/>
        <w:rPr>
          <w:rFonts w:ascii="Times New Roman" w:hAnsi="Times New Roman" w:cs="Times New Roman"/>
          <w:b/>
          <w:bCs/>
          <w:sz w:val="28"/>
          <w:szCs w:val="28"/>
        </w:rPr>
      </w:pPr>
    </w:p>
    <w:p w:rsidR="00176294" w:rsidRDefault="00176294" w:rsidP="00A97E51">
      <w:pPr>
        <w:pStyle w:val="ConsPlusNormal"/>
        <w:widowControl/>
        <w:tabs>
          <w:tab w:val="left" w:pos="3220"/>
          <w:tab w:val="right" w:pos="9355"/>
        </w:tabs>
        <w:ind w:firstLine="0"/>
        <w:rPr>
          <w:rFonts w:ascii="Times New Roman" w:hAnsi="Times New Roman" w:cs="Times New Roman"/>
          <w:sz w:val="28"/>
          <w:szCs w:val="28"/>
        </w:rPr>
      </w:pPr>
      <w:r>
        <w:rPr>
          <w:rFonts w:ascii="Times New Roman" w:hAnsi="Times New Roman" w:cs="Times New Roman"/>
          <w:b/>
          <w:bCs/>
          <w:sz w:val="28"/>
          <w:szCs w:val="28"/>
        </w:rPr>
        <w:t xml:space="preserve">      </w:t>
      </w:r>
      <w:r w:rsidRPr="005C5F1B">
        <w:rPr>
          <w:rFonts w:ascii="Times New Roman" w:hAnsi="Times New Roman" w:cs="Times New Roman"/>
          <w:sz w:val="28"/>
          <w:szCs w:val="28"/>
        </w:rPr>
        <w:t xml:space="preserve">  </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1.Настоящим Положением определяется порядок сообщения муниципальными служащими администрации муниципального образования Головинское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2.Муниципальные служащие администрации муниципального образования Головинское сельское поселение (далее –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76294" w:rsidRPr="00F15CE6"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3.Уведомление составляется по форме согласно приложению № 1.</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4.Муниципальные служащие направляют уведомления представителю нанимателя (работодателю).</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5.Уведомление передается муниципальным служащим лично представителю нанимателя (работодателю), либо направляется посредством почтовой связи. К уведомлению прилагаются имеющиеся в распоряжении муниципального служащего материалы, подтверждающие изложенное.</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6. Уведомления, направленные муниципальными служащими, могут быть по решению представителя нанимателя (работодателя)  переданы на рассмотрение в комиссию по соблюдению требований</w:t>
      </w:r>
      <w:r w:rsidRPr="00B75211">
        <w:rPr>
          <w:rFonts w:ascii="Times New Roman" w:hAnsi="Times New Roman" w:cs="Times New Roman"/>
          <w:sz w:val="28"/>
          <w:szCs w:val="28"/>
        </w:rPr>
        <w:t xml:space="preserve"> </w:t>
      </w:r>
      <w:r>
        <w:rPr>
          <w:rFonts w:ascii="Times New Roman" w:hAnsi="Times New Roman" w:cs="Times New Roman"/>
          <w:sz w:val="28"/>
          <w:szCs w:val="28"/>
        </w:rPr>
        <w:t>к служебному поведению муниципальных служащих администрации муниципального образования Головинское сельское поселение  и урегулированию конфликта интересов (далее – Комиссия).</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7. Поступившие уведомления регистрируются  муниципальными служащими кадровой службы муниципального органа, ответственными за работу по профилактике коррупционных и иных правонарушений,  в течение одного рабочего дня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 2). </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На копии уведомления ставится отметка «уведомление зарегистрировано» с указанием даты и регистрационного номера уведомления, фамилии, инициалов, должности и подписи лица, принявшего уведомление.</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После этого муниципальному служащему выдается копия зарегистрированного уведомления на руки под роспись, либо направляется посредством почтовой связи с уведомлением о вручении.</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8.Муниципальные служащие кадровой службы муниципального органа,  ответственные  за работу по профилактике  коррупционных и иных правонарушений осуществляют предварительное рассмотрение уведомлений. </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В ходе предварительного рассмотрения уведомлений, они вправе получать в установленном порядке от муниципальных служащих, направивших уведомления, пояснения по изложенным в них обстоятельствам, проводить собеседование.</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По  распоряжению  представителя нанимателя (работодателя), в установленном порядке,  могут быть  направлены  запросы в государственные органы, органы местного самоуправления и заинтересованные организации.</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9. По результатам предварительного рассмотрения</w:t>
      </w:r>
      <w:r w:rsidRPr="00447992">
        <w:rPr>
          <w:rFonts w:ascii="Times New Roman" w:hAnsi="Times New Roman" w:cs="Times New Roman"/>
          <w:sz w:val="28"/>
          <w:szCs w:val="28"/>
        </w:rPr>
        <w:t xml:space="preserve"> </w:t>
      </w:r>
      <w:r>
        <w:rPr>
          <w:rFonts w:ascii="Times New Roman" w:hAnsi="Times New Roman" w:cs="Times New Roman"/>
          <w:sz w:val="28"/>
          <w:szCs w:val="28"/>
        </w:rPr>
        <w:t>муниципальными служащими кадровой службы муниципального органа, ответственными за работу по профилактике коррупционных и иных правонарушений,  подготавливается мотивированное заключение ( далее - заключение).</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Уведомление, заключение и другие материалы, полученные в ходе предварительного рассмотрения уведомления, представляются в течение семи рабочих дней, со дня поступления уведомления, представителю нанимателя (работодателю), на имя которого оно направлено.</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направления запросов, указанных в абзаце 3 пункта 8 настоящего Положения, уведомление, заключение и другие материалы представляются представителю нанимателя (работодателю), на имя которого было направлено уведомление, в течение 45 дней со дня поступления уведомления.</w:t>
      </w:r>
      <w:r w:rsidRPr="00E91520">
        <w:rPr>
          <w:rFonts w:ascii="Times New Roman" w:hAnsi="Times New Roman" w:cs="Times New Roman"/>
          <w:sz w:val="28"/>
          <w:szCs w:val="28"/>
        </w:rPr>
        <w:t xml:space="preserve"> </w:t>
      </w:r>
      <w:r>
        <w:rPr>
          <w:rFonts w:ascii="Times New Roman" w:hAnsi="Times New Roman" w:cs="Times New Roman"/>
          <w:sz w:val="28"/>
          <w:szCs w:val="28"/>
        </w:rPr>
        <w:t>Указанный срок может быть продлен представителем нанимателя (работодателем), на имя которого было направлено уведомление, но не более чем на 30 дней.</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10. По результатам рассмотрения уведомления, либо по рекомендации Комиссии представителем нанимателя (работодателем), на имя которого было направлено уведомление, принимается одно из следующих решений:</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176294"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11.В случае принятия решения, предусмотренного подпунктом «б» пункта 10 настоящего Положения, в соответствии с законодательством Российской Федерации, представитель нанимателя (работодатель), на имя которого было направлено уведомление,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76294" w:rsidRDefault="00176294" w:rsidP="00A97E51">
      <w:pPr>
        <w:tabs>
          <w:tab w:val="left" w:pos="1800"/>
          <w:tab w:val="left" w:pos="1980"/>
          <w:tab w:val="left" w:pos="2160"/>
          <w:tab w:val="left" w:pos="6480"/>
          <w:tab w:val="left" w:pos="6660"/>
          <w:tab w:val="left" w:pos="7200"/>
        </w:tabs>
        <w:jc w:val="both"/>
        <w:rPr>
          <w:sz w:val="28"/>
          <w:szCs w:val="28"/>
        </w:rPr>
      </w:pPr>
      <w:r>
        <w:rPr>
          <w:szCs w:val="28"/>
        </w:rPr>
        <w:t xml:space="preserve">  </w:t>
      </w:r>
      <w:r w:rsidRPr="009E3C20">
        <w:rPr>
          <w:sz w:val="28"/>
          <w:szCs w:val="28"/>
        </w:rPr>
        <w:t xml:space="preserve">12. Комиссия по результатам рассмотрения уведомления принимает одно из решений, предусмотренных пунктом </w:t>
      </w:r>
      <w:r>
        <w:rPr>
          <w:sz w:val="28"/>
          <w:szCs w:val="28"/>
        </w:rPr>
        <w:t xml:space="preserve">22.1 </w:t>
      </w:r>
      <w:r w:rsidRPr="009E3C20">
        <w:rPr>
          <w:sz w:val="28"/>
          <w:szCs w:val="28"/>
        </w:rPr>
        <w:t xml:space="preserve"> </w:t>
      </w:r>
      <w:r>
        <w:rPr>
          <w:sz w:val="28"/>
          <w:szCs w:val="28"/>
        </w:rPr>
        <w:t>«</w:t>
      </w:r>
      <w:r w:rsidRPr="009E3C20">
        <w:rPr>
          <w:sz w:val="28"/>
          <w:szCs w:val="28"/>
        </w:rPr>
        <w:t xml:space="preserve">Положения </w:t>
      </w:r>
      <w:r w:rsidRPr="009E3C20">
        <w:rPr>
          <w:snapToGrid w:val="0"/>
          <w:sz w:val="28"/>
          <w:szCs w:val="28"/>
        </w:rPr>
        <w:t>о комиссии по соблюдению требований к служебному поведению муниципальных служащих и урегулированию конфликта интересов</w:t>
      </w:r>
      <w:r>
        <w:rPr>
          <w:snapToGrid w:val="0"/>
          <w:sz w:val="28"/>
          <w:szCs w:val="28"/>
        </w:rPr>
        <w:t xml:space="preserve"> в администрации муниципального образования Головинское сельское поселение Судогодского района Владимирской области»</w:t>
      </w:r>
      <w:r w:rsidRPr="009E3C20">
        <w:rPr>
          <w:sz w:val="28"/>
          <w:szCs w:val="28"/>
        </w:rPr>
        <w:t>,</w:t>
      </w:r>
      <w:r>
        <w:rPr>
          <w:sz w:val="28"/>
          <w:szCs w:val="28"/>
        </w:rPr>
        <w:t xml:space="preserve"> утвержденного постановлением главы муниципального образования Головинское сельское поселение от 14.01.2015 № 01 .                                                                                                                                                                                                                 </w:t>
      </w:r>
    </w:p>
    <w:p w:rsidR="00176294" w:rsidRPr="008679A0" w:rsidRDefault="00176294" w:rsidP="00A97E51">
      <w:pPr>
        <w:pStyle w:val="ConsPlusNormal"/>
        <w:widowControl/>
        <w:tabs>
          <w:tab w:val="left" w:pos="3220"/>
          <w:tab w:val="righ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176294" w:rsidRDefault="00176294" w:rsidP="00A97E51">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75A57">
        <w:rPr>
          <w:rFonts w:ascii="Times New Roman" w:hAnsi="Times New Roman" w:cs="Times New Roman"/>
          <w:b/>
          <w:bCs/>
          <w:sz w:val="28"/>
          <w:szCs w:val="28"/>
        </w:rPr>
        <w:t xml:space="preserve"> </w:t>
      </w:r>
    </w:p>
    <w:p w:rsidR="00176294" w:rsidRDefault="00176294" w:rsidP="00A97E51">
      <w:pPr>
        <w:pStyle w:val="ConsPlusNormal"/>
        <w:widowControl/>
        <w:ind w:firstLine="0"/>
        <w:jc w:val="right"/>
        <w:rPr>
          <w:rFonts w:ascii="Times New Roman" w:hAnsi="Times New Roman" w:cs="Times New Roman"/>
          <w:sz w:val="28"/>
          <w:szCs w:val="28"/>
        </w:rPr>
      </w:pP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0F7F40">
        <w:rPr>
          <w:rFonts w:ascii="Times New Roman" w:hAnsi="Times New Roman" w:cs="Times New Roman"/>
          <w:sz w:val="24"/>
          <w:szCs w:val="24"/>
        </w:rPr>
        <w:t>Приложение № 1</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положению о порядке сообщения  </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муниципальными служащими о возникновении </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личной заинтересованности  при исполнении </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должностных обязанностей, которая   приводит  </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или может привести к конфликту   интересов</w:t>
      </w:r>
    </w:p>
    <w:p w:rsidR="00176294" w:rsidRDefault="00176294" w:rsidP="00A97E51">
      <w:pPr>
        <w:pStyle w:val="ConsPlusNormal"/>
        <w:widowControl/>
        <w:ind w:firstLine="0"/>
        <w:jc w:val="center"/>
        <w:rPr>
          <w:rFonts w:ascii="Times New Roman" w:hAnsi="Times New Roman" w:cs="Times New Roman"/>
          <w:sz w:val="24"/>
          <w:szCs w:val="24"/>
        </w:rPr>
      </w:pPr>
    </w:p>
    <w:p w:rsidR="00176294" w:rsidRDefault="00176294" w:rsidP="00A97E51">
      <w:pPr>
        <w:pStyle w:val="ConsPlusNormal"/>
        <w:widowControl/>
        <w:ind w:firstLine="0"/>
        <w:jc w:val="center"/>
        <w:rPr>
          <w:rFonts w:ascii="Times New Roman" w:hAnsi="Times New Roman" w:cs="Times New Roman"/>
          <w:sz w:val="24"/>
          <w:szCs w:val="24"/>
        </w:rPr>
      </w:pPr>
    </w:p>
    <w:p w:rsidR="00176294" w:rsidRDefault="00176294" w:rsidP="00A97E51">
      <w:pPr>
        <w:pStyle w:val="ConsPlusNormal"/>
        <w:widowControl/>
        <w:tabs>
          <w:tab w:val="left" w:pos="3920"/>
        </w:tabs>
        <w:ind w:firstLine="0"/>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w:t>
      </w:r>
    </w:p>
    <w:p w:rsidR="00176294" w:rsidRDefault="00176294" w:rsidP="00A97E51">
      <w:pPr>
        <w:pStyle w:val="ConsPlusNormal"/>
        <w:widowControl/>
        <w:tabs>
          <w:tab w:val="left" w:pos="3920"/>
        </w:tabs>
        <w:ind w:firstLine="0"/>
        <w:jc w:val="right"/>
        <w:rPr>
          <w:rFonts w:ascii="Times New Roman" w:hAnsi="Times New Roman" w:cs="Times New Roman"/>
          <w:sz w:val="24"/>
          <w:szCs w:val="24"/>
        </w:rPr>
      </w:pPr>
      <w:r>
        <w:rPr>
          <w:rFonts w:ascii="Times New Roman" w:hAnsi="Times New Roman" w:cs="Times New Roman"/>
          <w:sz w:val="24"/>
          <w:szCs w:val="24"/>
        </w:rPr>
        <w:t xml:space="preserve">                                                                     ( Ф.И.О. представителя нанимателя (работодателя)</w:t>
      </w:r>
    </w:p>
    <w:p w:rsidR="00176294" w:rsidRDefault="00176294" w:rsidP="00A97E51">
      <w:pPr>
        <w:pStyle w:val="ConsPlusNormal"/>
        <w:widowControl/>
        <w:tabs>
          <w:tab w:val="left" w:pos="3920"/>
        </w:tabs>
        <w:ind w:firstLine="0"/>
        <w:jc w:val="right"/>
        <w:rPr>
          <w:rFonts w:ascii="Times New Roman" w:hAnsi="Times New Roman" w:cs="Times New Roman"/>
          <w:sz w:val="24"/>
          <w:szCs w:val="24"/>
        </w:rPr>
      </w:pPr>
    </w:p>
    <w:p w:rsidR="00176294" w:rsidRDefault="00176294" w:rsidP="00A97E51">
      <w:pPr>
        <w:pStyle w:val="ConsPlusNormal"/>
        <w:widowControl/>
        <w:tabs>
          <w:tab w:val="left" w:pos="3920"/>
        </w:tabs>
        <w:ind w:firstLine="0"/>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 </w:t>
      </w:r>
    </w:p>
    <w:p w:rsidR="00176294" w:rsidRDefault="00176294" w:rsidP="00A97E51">
      <w:pPr>
        <w:pStyle w:val="ConsPlusNormal"/>
        <w:widowControl/>
        <w:tabs>
          <w:tab w:val="left" w:pos="3920"/>
        </w:tabs>
        <w:ind w:firstLine="0"/>
        <w:jc w:val="right"/>
        <w:rPr>
          <w:rFonts w:ascii="Times New Roman" w:hAnsi="Times New Roman" w:cs="Times New Roman"/>
          <w:sz w:val="24"/>
          <w:szCs w:val="24"/>
        </w:rPr>
      </w:pPr>
      <w:r>
        <w:rPr>
          <w:rFonts w:ascii="Times New Roman" w:hAnsi="Times New Roman" w:cs="Times New Roman"/>
          <w:sz w:val="24"/>
          <w:szCs w:val="24"/>
        </w:rPr>
        <w:t xml:space="preserve">                                                                        ( Ф.И.О., замещаемая должность)</w:t>
      </w:r>
    </w:p>
    <w:p w:rsidR="00176294" w:rsidRDefault="00176294" w:rsidP="00A97E51">
      <w:pPr>
        <w:pStyle w:val="ConsPlusNormal"/>
        <w:widowControl/>
        <w:ind w:firstLine="0"/>
        <w:jc w:val="center"/>
        <w:rPr>
          <w:rFonts w:ascii="Times New Roman" w:hAnsi="Times New Roman" w:cs="Times New Roman"/>
          <w:sz w:val="24"/>
          <w:szCs w:val="24"/>
        </w:rPr>
      </w:pPr>
    </w:p>
    <w:p w:rsidR="00176294" w:rsidRPr="000F7F40" w:rsidRDefault="00176294" w:rsidP="00A97E51">
      <w:pPr>
        <w:pStyle w:val="ConsPlusNormal"/>
        <w:widowControl/>
        <w:ind w:firstLine="0"/>
        <w:jc w:val="center"/>
        <w:rPr>
          <w:rFonts w:ascii="Times New Roman" w:hAnsi="Times New Roman" w:cs="Times New Roman"/>
          <w:sz w:val="28"/>
          <w:szCs w:val="28"/>
        </w:rPr>
      </w:pPr>
    </w:p>
    <w:p w:rsidR="00176294" w:rsidRDefault="00176294" w:rsidP="00A97E51">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УВЕДОМЛЕНИЕ</w:t>
      </w:r>
    </w:p>
    <w:p w:rsidR="00176294" w:rsidRDefault="00176294" w:rsidP="00A97E51">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p>
    <w:p w:rsidR="00176294" w:rsidRDefault="00176294" w:rsidP="00A97E51">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должностных обязанностей, которая приводит или может</w:t>
      </w:r>
    </w:p>
    <w:p w:rsidR="00176294" w:rsidRDefault="00176294" w:rsidP="00A97E51">
      <w:pPr>
        <w:pStyle w:val="ConsPlusNormal"/>
        <w:widowControl/>
        <w:ind w:firstLine="0"/>
        <w:jc w:val="center"/>
        <w:outlineLvl w:val="0"/>
      </w:pPr>
      <w:r>
        <w:rPr>
          <w:rFonts w:ascii="Times New Roman" w:hAnsi="Times New Roman" w:cs="Times New Roman"/>
          <w:sz w:val="28"/>
          <w:szCs w:val="28"/>
        </w:rPr>
        <w:t>привести к конфликту интересов</w:t>
      </w:r>
    </w:p>
    <w:p w:rsidR="00176294" w:rsidRDefault="00176294" w:rsidP="00A97E51">
      <w:pPr>
        <w:pStyle w:val="ConsPlusNormal"/>
        <w:widowControl/>
        <w:ind w:firstLine="0"/>
        <w:outlineLvl w:val="0"/>
      </w:pPr>
    </w:p>
    <w:p w:rsidR="00176294" w:rsidRDefault="00176294" w:rsidP="00A97E51">
      <w:pPr>
        <w:pStyle w:val="ConsPlusNormal"/>
        <w:widowControl/>
        <w:ind w:firstLine="0"/>
        <w:outlineLvl w:val="0"/>
      </w:pPr>
    </w:p>
    <w:p w:rsidR="00176294" w:rsidRDefault="00176294" w:rsidP="00A97E51">
      <w:pPr>
        <w:pStyle w:val="ConsPlusNormal"/>
        <w:widowControl/>
        <w:ind w:firstLine="0"/>
        <w:outlineLvl w:val="0"/>
      </w:pPr>
      <w:r>
        <w:rPr>
          <w:sz w:val="28"/>
          <w:szCs w:val="28"/>
        </w:rPr>
        <w:t xml:space="preserve">  </w:t>
      </w:r>
      <w:r>
        <w:rPr>
          <w:rFonts w:ascii="Times New Roman" w:hAnsi="Times New Roman" w:cs="Times New Roman"/>
          <w:sz w:val="28"/>
          <w:szCs w:val="28"/>
        </w:rPr>
        <w:t>В соответствии со статьей 11 Федерального закона от 25.12.2008 № 273-ФЗ «О противодействии коррупции», я ___________________________________</w:t>
      </w:r>
      <w:r>
        <w:t xml:space="preserve">      </w:t>
      </w:r>
    </w:p>
    <w:p w:rsidR="00176294" w:rsidRDefault="00176294" w:rsidP="00A97E51">
      <w:pPr>
        <w:pStyle w:val="ConsPlusNormal"/>
        <w:widowControl/>
        <w:ind w:firstLine="0"/>
        <w:outlineLvl w:val="0"/>
        <w:rPr>
          <w:rFonts w:ascii="Times New Roman" w:hAnsi="Times New Roman" w:cs="Times New Roman"/>
        </w:rPr>
      </w:pPr>
      <w:r>
        <w:t xml:space="preserve">                                                                            </w:t>
      </w:r>
      <w:r>
        <w:rPr>
          <w:rFonts w:ascii="Times New Roman" w:hAnsi="Times New Roman" w:cs="Times New Roman"/>
        </w:rPr>
        <w:t>(ф.и.о. муниципального служащего,</w:t>
      </w:r>
    </w:p>
    <w:p w:rsidR="00176294" w:rsidRDefault="00176294" w:rsidP="00A97E51">
      <w:pPr>
        <w:pStyle w:val="ConsPlusNormal"/>
        <w:widowControl/>
        <w:ind w:firstLine="0"/>
        <w:outlineLvl w:val="0"/>
        <w:rPr>
          <w:sz w:val="28"/>
          <w:szCs w:val="28"/>
        </w:rPr>
      </w:pPr>
      <w:r>
        <w:rPr>
          <w:rFonts w:ascii="Times New Roman" w:hAnsi="Times New Roman" w:cs="Times New Roman"/>
        </w:rPr>
        <w:t>____________________________________________________________________________________________</w:t>
      </w:r>
      <w:r>
        <w:t xml:space="preserve">                                                    </w:t>
      </w:r>
    </w:p>
    <w:p w:rsidR="00176294" w:rsidRDefault="00176294" w:rsidP="00A97E51">
      <w:r>
        <w:t xml:space="preserve">                                          замещаемая должность</w:t>
      </w:r>
    </w:p>
    <w:p w:rsidR="00176294" w:rsidRDefault="00176294" w:rsidP="00A97E51"/>
    <w:p w:rsidR="00176294" w:rsidRDefault="00176294" w:rsidP="00A97E51">
      <w:pPr>
        <w:rPr>
          <w:sz w:val="28"/>
          <w:szCs w:val="28"/>
        </w:rPr>
      </w:pPr>
      <w:r w:rsidRPr="0078583C">
        <w:rPr>
          <w:sz w:val="28"/>
          <w:szCs w:val="28"/>
        </w:rPr>
        <w:t>сообщаю</w:t>
      </w:r>
      <w:r>
        <w:rPr>
          <w:sz w:val="28"/>
          <w:szCs w:val="28"/>
        </w:rPr>
        <w:t xml:space="preserve">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786480">
        <w:rPr>
          <w:i/>
        </w:rPr>
        <w:t>(нужное подчеркнуть).</w:t>
      </w:r>
    </w:p>
    <w:p w:rsidR="00176294" w:rsidRDefault="00176294" w:rsidP="00A97E51">
      <w:pPr>
        <w:pBdr>
          <w:bottom w:val="single" w:sz="12" w:space="1" w:color="auto"/>
        </w:pBdr>
        <w:rPr>
          <w:sz w:val="28"/>
          <w:szCs w:val="28"/>
        </w:rPr>
      </w:pPr>
      <w:r>
        <w:rPr>
          <w:sz w:val="28"/>
          <w:szCs w:val="28"/>
        </w:rPr>
        <w:t xml:space="preserve">   Обстоятельства, являющиеся основанием возникновения личной заинтересованности: ___________________________________________________</w:t>
      </w:r>
    </w:p>
    <w:p w:rsidR="00176294" w:rsidRDefault="00176294" w:rsidP="00A97E51">
      <w:pPr>
        <w:pBdr>
          <w:bottom w:val="single" w:sz="12" w:space="1" w:color="auto"/>
        </w:pBdr>
        <w:rPr>
          <w:sz w:val="28"/>
          <w:szCs w:val="28"/>
        </w:rPr>
      </w:pPr>
    </w:p>
    <w:p w:rsidR="00176294" w:rsidRDefault="00176294" w:rsidP="00A97E51">
      <w:pPr>
        <w:pBdr>
          <w:bottom w:val="single" w:sz="12" w:space="1" w:color="auto"/>
        </w:pBdr>
        <w:rPr>
          <w:sz w:val="28"/>
          <w:szCs w:val="28"/>
        </w:rPr>
      </w:pPr>
      <w:r>
        <w:rPr>
          <w:sz w:val="28"/>
          <w:szCs w:val="28"/>
        </w:rPr>
        <w:t>Должностные обязанности, на исполнение которых влияет или может повлиять личная заинтересованность:______________________________________________</w:t>
      </w:r>
    </w:p>
    <w:p w:rsidR="00176294" w:rsidRDefault="00176294" w:rsidP="00A97E51">
      <w:pPr>
        <w:pBdr>
          <w:bottom w:val="single" w:sz="12" w:space="1" w:color="auto"/>
        </w:pBdr>
        <w:rPr>
          <w:sz w:val="28"/>
          <w:szCs w:val="28"/>
        </w:rPr>
      </w:pPr>
      <w:r>
        <w:rPr>
          <w:sz w:val="28"/>
          <w:szCs w:val="28"/>
        </w:rPr>
        <w:t>______________________________________________________________________</w:t>
      </w:r>
      <w:r>
        <w:t xml:space="preserve">   </w:t>
      </w:r>
      <w:r>
        <w:rPr>
          <w:sz w:val="28"/>
          <w:szCs w:val="28"/>
        </w:rPr>
        <w:t>Предлагаемые меры по предотвращению или урегулированию конфликта интересов: ____________________________________________________________</w:t>
      </w:r>
    </w:p>
    <w:p w:rsidR="00176294" w:rsidRPr="00786480" w:rsidRDefault="00176294" w:rsidP="00A97E51">
      <w:pPr>
        <w:pBdr>
          <w:bottom w:val="single" w:sz="12" w:space="1" w:color="auto"/>
        </w:pBdr>
        <w:rPr>
          <w:i/>
        </w:rPr>
      </w:pPr>
      <w:r>
        <w:rPr>
          <w:sz w:val="28"/>
          <w:szCs w:val="28"/>
        </w:rPr>
        <w:t xml:space="preserve">______________________________________________________________________   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МО Вяткинское сельское поселение и урегулированию конфликта интересов </w:t>
      </w:r>
      <w:r w:rsidRPr="00786480">
        <w:rPr>
          <w:i/>
        </w:rPr>
        <w:t>(нужное подчеркнуть).</w:t>
      </w:r>
    </w:p>
    <w:p w:rsidR="00176294" w:rsidRDefault="00176294" w:rsidP="00A97E51">
      <w:pPr>
        <w:pBdr>
          <w:bottom w:val="single" w:sz="12" w:space="1" w:color="auto"/>
        </w:pBdr>
      </w:pPr>
    </w:p>
    <w:p w:rsidR="00176294" w:rsidRDefault="00176294" w:rsidP="00A97E51">
      <w:pPr>
        <w:pBdr>
          <w:bottom w:val="single" w:sz="12" w:space="1" w:color="auto"/>
        </w:pBdr>
      </w:pPr>
    </w:p>
    <w:p w:rsidR="00176294" w:rsidRDefault="00176294" w:rsidP="00A97E51">
      <w:pPr>
        <w:pBdr>
          <w:bottom w:val="single" w:sz="12" w:space="1" w:color="auto"/>
        </w:pBdr>
      </w:pPr>
    </w:p>
    <w:p w:rsidR="00176294" w:rsidRDefault="00176294" w:rsidP="00A97E51">
      <w:r>
        <w:t>(</w:t>
      </w:r>
      <w:r w:rsidRPr="00A776E7">
        <w:t>Дата</w:t>
      </w:r>
      <w:r>
        <w:t>)</w:t>
      </w:r>
      <w:r w:rsidRPr="00A776E7">
        <w:t xml:space="preserve">                                  (подпись)                       </w:t>
      </w:r>
      <w:r>
        <w:t>(</w:t>
      </w:r>
      <w:r w:rsidRPr="00A776E7">
        <w:t>Расшифровка подписи</w:t>
      </w:r>
      <w:r>
        <w:t>)</w:t>
      </w:r>
    </w:p>
    <w:p w:rsidR="00176294" w:rsidRPr="00A776E7" w:rsidRDefault="00176294" w:rsidP="00A97E51"/>
    <w:p w:rsidR="00176294" w:rsidRDefault="00176294" w:rsidP="00A97E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176294" w:rsidRDefault="00176294" w:rsidP="00A97E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176294" w:rsidRDefault="00176294" w:rsidP="00A97E51">
      <w:pPr>
        <w:pStyle w:val="ConsPlusNormal"/>
        <w:widowControl/>
        <w:ind w:firstLine="0"/>
        <w:jc w:val="center"/>
        <w:rPr>
          <w:rFonts w:ascii="Times New Roman" w:hAnsi="Times New Roman" w:cs="Times New Roman"/>
          <w:sz w:val="24"/>
          <w:szCs w:val="24"/>
        </w:rPr>
      </w:pPr>
    </w:p>
    <w:p w:rsidR="00176294" w:rsidRDefault="00176294" w:rsidP="00A97E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0F7F4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сообщения  </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муниципальными служащими о возникновении </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личной заинтересованности  при исполнении </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должностных обязанностей, которая   приводит  </w:t>
      </w:r>
    </w:p>
    <w:p w:rsidR="00176294" w:rsidRDefault="00176294" w:rsidP="00A97E5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или может привести к конфликту   интересов</w:t>
      </w:r>
    </w:p>
    <w:p w:rsidR="00176294" w:rsidRDefault="00176294" w:rsidP="00A97E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176294" w:rsidRDefault="00176294" w:rsidP="00A97E51">
      <w:pPr>
        <w:rPr>
          <w:sz w:val="28"/>
          <w:szCs w:val="28"/>
        </w:rPr>
      </w:pPr>
    </w:p>
    <w:p w:rsidR="00176294" w:rsidRDefault="00176294" w:rsidP="00A97E51">
      <w:pPr>
        <w:rPr>
          <w:sz w:val="28"/>
          <w:szCs w:val="28"/>
        </w:rPr>
      </w:pPr>
    </w:p>
    <w:p w:rsidR="00176294" w:rsidRDefault="00176294" w:rsidP="00A97E51">
      <w:pPr>
        <w:jc w:val="center"/>
        <w:rPr>
          <w:sz w:val="28"/>
          <w:szCs w:val="28"/>
        </w:rPr>
      </w:pPr>
      <w:r>
        <w:rPr>
          <w:sz w:val="28"/>
          <w:szCs w:val="28"/>
        </w:rPr>
        <w:t>ЖУРНАЛ</w:t>
      </w:r>
    </w:p>
    <w:p w:rsidR="00176294" w:rsidRDefault="00176294" w:rsidP="00A97E51">
      <w:pPr>
        <w:jc w:val="center"/>
        <w:rPr>
          <w:sz w:val="28"/>
          <w:szCs w:val="28"/>
        </w:rPr>
      </w:pPr>
      <w:r>
        <w:rPr>
          <w:sz w:val="28"/>
          <w:szCs w:val="28"/>
        </w:rPr>
        <w:t xml:space="preserve">регистрации уведомлений о возникновении личной заинтересованности </w:t>
      </w:r>
    </w:p>
    <w:p w:rsidR="00176294" w:rsidRDefault="00176294" w:rsidP="00A97E51">
      <w:pPr>
        <w:jc w:val="center"/>
        <w:rPr>
          <w:sz w:val="28"/>
          <w:szCs w:val="28"/>
        </w:rPr>
      </w:pPr>
      <w:r>
        <w:rPr>
          <w:sz w:val="28"/>
          <w:szCs w:val="28"/>
        </w:rPr>
        <w:t>при исполнении должностных обязанностей, которая приводит</w:t>
      </w:r>
    </w:p>
    <w:p w:rsidR="00176294" w:rsidRDefault="00176294" w:rsidP="00A97E51">
      <w:pPr>
        <w:jc w:val="center"/>
        <w:rPr>
          <w:sz w:val="28"/>
          <w:szCs w:val="28"/>
        </w:rPr>
      </w:pPr>
      <w:r>
        <w:rPr>
          <w:sz w:val="28"/>
          <w:szCs w:val="28"/>
        </w:rPr>
        <w:t>или может привести к конфликту интересов</w:t>
      </w:r>
    </w:p>
    <w:p w:rsidR="00176294" w:rsidRDefault="00176294" w:rsidP="00A97E51">
      <w:pPr>
        <w:rPr>
          <w:sz w:val="28"/>
          <w:szCs w:val="28"/>
        </w:rPr>
      </w:pPr>
    </w:p>
    <w:p w:rsidR="00176294" w:rsidRDefault="00176294" w:rsidP="00A97E51">
      <w:pPr>
        <w:rPr>
          <w:sz w:val="28"/>
          <w:szCs w:val="28"/>
        </w:rPr>
      </w:pPr>
    </w:p>
    <w:p w:rsidR="00176294" w:rsidRDefault="00176294" w:rsidP="00A97E51">
      <w:pPr>
        <w:jc w:val="right"/>
        <w:rPr>
          <w:sz w:val="28"/>
          <w:szCs w:val="28"/>
        </w:rPr>
      </w:pPr>
      <w:r>
        <w:rPr>
          <w:sz w:val="28"/>
          <w:szCs w:val="28"/>
        </w:rPr>
        <w:t xml:space="preserve">                                                             Начат  «__»____________20___г.</w:t>
      </w:r>
    </w:p>
    <w:p w:rsidR="00176294" w:rsidRDefault="00176294" w:rsidP="00A97E51">
      <w:pPr>
        <w:jc w:val="right"/>
        <w:rPr>
          <w:sz w:val="28"/>
          <w:szCs w:val="28"/>
        </w:rPr>
      </w:pPr>
      <w:r>
        <w:rPr>
          <w:sz w:val="28"/>
          <w:szCs w:val="28"/>
        </w:rPr>
        <w:t xml:space="preserve">                                                             Окончен «___»__________20___г                     На _______листах</w:t>
      </w:r>
    </w:p>
    <w:p w:rsidR="00176294" w:rsidRDefault="00176294" w:rsidP="00A97E51">
      <w:pPr>
        <w:jc w:val="right"/>
        <w:rPr>
          <w:sz w:val="28"/>
          <w:szCs w:val="28"/>
        </w:rPr>
      </w:pPr>
    </w:p>
    <w:p w:rsidR="00176294" w:rsidRDefault="00176294" w:rsidP="00A97E5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740"/>
        <w:gridCol w:w="1520"/>
        <w:gridCol w:w="2638"/>
        <w:gridCol w:w="1595"/>
        <w:gridCol w:w="1596"/>
      </w:tblGrid>
      <w:tr w:rsidR="00176294" w:rsidRPr="00FE0055" w:rsidTr="0041276C">
        <w:tc>
          <w:tcPr>
            <w:tcW w:w="534" w:type="dxa"/>
          </w:tcPr>
          <w:p w:rsidR="00176294" w:rsidRPr="00FE0055" w:rsidRDefault="00176294" w:rsidP="0041276C">
            <w:pPr>
              <w:rPr>
                <w:sz w:val="20"/>
                <w:szCs w:val="20"/>
              </w:rPr>
            </w:pPr>
            <w:r w:rsidRPr="00FE0055">
              <w:rPr>
                <w:sz w:val="20"/>
                <w:szCs w:val="20"/>
              </w:rPr>
              <w:t>№ п/п</w:t>
            </w:r>
          </w:p>
        </w:tc>
        <w:tc>
          <w:tcPr>
            <w:tcW w:w="1740" w:type="dxa"/>
          </w:tcPr>
          <w:p w:rsidR="00176294" w:rsidRPr="00FE0055" w:rsidRDefault="00176294" w:rsidP="0041276C">
            <w:pPr>
              <w:rPr>
                <w:sz w:val="20"/>
                <w:szCs w:val="20"/>
              </w:rPr>
            </w:pPr>
            <w:r w:rsidRPr="00FE0055">
              <w:rPr>
                <w:sz w:val="20"/>
                <w:szCs w:val="20"/>
              </w:rPr>
              <w:t>Регистрационный номер уведомления</w:t>
            </w:r>
          </w:p>
        </w:tc>
        <w:tc>
          <w:tcPr>
            <w:tcW w:w="1520" w:type="dxa"/>
          </w:tcPr>
          <w:p w:rsidR="00176294" w:rsidRPr="00FE0055" w:rsidRDefault="00176294" w:rsidP="0041276C">
            <w:pPr>
              <w:rPr>
                <w:sz w:val="20"/>
                <w:szCs w:val="20"/>
              </w:rPr>
            </w:pPr>
            <w:r w:rsidRPr="00FE0055">
              <w:rPr>
                <w:sz w:val="20"/>
                <w:szCs w:val="20"/>
              </w:rPr>
              <w:t>Дата регистрации уведомления</w:t>
            </w:r>
          </w:p>
        </w:tc>
        <w:tc>
          <w:tcPr>
            <w:tcW w:w="2638" w:type="dxa"/>
          </w:tcPr>
          <w:p w:rsidR="00176294" w:rsidRPr="00FE0055" w:rsidRDefault="00176294" w:rsidP="0041276C">
            <w:pPr>
              <w:rPr>
                <w:sz w:val="20"/>
                <w:szCs w:val="20"/>
              </w:rPr>
            </w:pPr>
            <w:r w:rsidRPr="00FE0055">
              <w:rPr>
                <w:sz w:val="20"/>
                <w:szCs w:val="20"/>
              </w:rPr>
              <w:t>Ф.И.О., замещаемая</w:t>
            </w:r>
          </w:p>
          <w:p w:rsidR="00176294" w:rsidRPr="00FE0055" w:rsidRDefault="00176294" w:rsidP="0041276C">
            <w:pPr>
              <w:rPr>
                <w:sz w:val="20"/>
                <w:szCs w:val="20"/>
              </w:rPr>
            </w:pPr>
            <w:r w:rsidRPr="00FE0055">
              <w:rPr>
                <w:sz w:val="20"/>
                <w:szCs w:val="20"/>
              </w:rPr>
              <w:t>должность, контактный телефон муниципального служащего, подавшего уведомление</w:t>
            </w:r>
          </w:p>
        </w:tc>
        <w:tc>
          <w:tcPr>
            <w:tcW w:w="1595" w:type="dxa"/>
          </w:tcPr>
          <w:p w:rsidR="00176294" w:rsidRPr="00FE0055" w:rsidRDefault="00176294" w:rsidP="0041276C">
            <w:pPr>
              <w:rPr>
                <w:sz w:val="20"/>
                <w:szCs w:val="20"/>
              </w:rPr>
            </w:pPr>
            <w:r w:rsidRPr="00FE0055">
              <w:rPr>
                <w:sz w:val="20"/>
                <w:szCs w:val="20"/>
              </w:rPr>
              <w:t>Ф.И.О. лица,</w:t>
            </w:r>
          </w:p>
          <w:p w:rsidR="00176294" w:rsidRPr="00FE0055" w:rsidRDefault="00176294" w:rsidP="0041276C">
            <w:pPr>
              <w:rPr>
                <w:sz w:val="20"/>
                <w:szCs w:val="20"/>
              </w:rPr>
            </w:pPr>
            <w:r w:rsidRPr="00FE0055">
              <w:rPr>
                <w:sz w:val="20"/>
                <w:szCs w:val="20"/>
              </w:rPr>
              <w:t>принявшего</w:t>
            </w:r>
          </w:p>
          <w:p w:rsidR="00176294" w:rsidRPr="00FE0055" w:rsidRDefault="00176294" w:rsidP="0041276C">
            <w:pPr>
              <w:rPr>
                <w:sz w:val="20"/>
                <w:szCs w:val="20"/>
              </w:rPr>
            </w:pPr>
            <w:r w:rsidRPr="00FE0055">
              <w:rPr>
                <w:sz w:val="20"/>
                <w:szCs w:val="20"/>
              </w:rPr>
              <w:t>уведомление</w:t>
            </w:r>
          </w:p>
        </w:tc>
        <w:tc>
          <w:tcPr>
            <w:tcW w:w="1596" w:type="dxa"/>
          </w:tcPr>
          <w:p w:rsidR="00176294" w:rsidRPr="00FE0055" w:rsidRDefault="00176294" w:rsidP="0041276C">
            <w:pPr>
              <w:rPr>
                <w:sz w:val="20"/>
                <w:szCs w:val="20"/>
              </w:rPr>
            </w:pPr>
            <w:r w:rsidRPr="00FE0055">
              <w:rPr>
                <w:sz w:val="20"/>
                <w:szCs w:val="20"/>
              </w:rPr>
              <w:t>Сведения о принятом решении</w:t>
            </w:r>
          </w:p>
        </w:tc>
      </w:tr>
      <w:tr w:rsidR="00176294" w:rsidRPr="00FE0055" w:rsidTr="0041276C">
        <w:tc>
          <w:tcPr>
            <w:tcW w:w="534" w:type="dxa"/>
          </w:tcPr>
          <w:p w:rsidR="00176294" w:rsidRPr="00FE0055" w:rsidRDefault="00176294" w:rsidP="0041276C">
            <w:pPr>
              <w:rPr>
                <w:sz w:val="20"/>
                <w:szCs w:val="20"/>
              </w:rPr>
            </w:pPr>
            <w:r w:rsidRPr="00FE0055">
              <w:rPr>
                <w:sz w:val="20"/>
                <w:szCs w:val="20"/>
              </w:rPr>
              <w:t xml:space="preserve"> 1</w:t>
            </w:r>
          </w:p>
        </w:tc>
        <w:tc>
          <w:tcPr>
            <w:tcW w:w="1740" w:type="dxa"/>
          </w:tcPr>
          <w:p w:rsidR="00176294" w:rsidRPr="00FE0055" w:rsidRDefault="00176294" w:rsidP="0041276C">
            <w:pPr>
              <w:rPr>
                <w:sz w:val="20"/>
                <w:szCs w:val="20"/>
              </w:rPr>
            </w:pPr>
            <w:r w:rsidRPr="00FE0055">
              <w:rPr>
                <w:sz w:val="28"/>
                <w:szCs w:val="28"/>
              </w:rPr>
              <w:t xml:space="preserve">             </w:t>
            </w:r>
            <w:r w:rsidRPr="00FE0055">
              <w:rPr>
                <w:sz w:val="20"/>
                <w:szCs w:val="20"/>
              </w:rPr>
              <w:t>2</w:t>
            </w:r>
          </w:p>
        </w:tc>
        <w:tc>
          <w:tcPr>
            <w:tcW w:w="1520" w:type="dxa"/>
          </w:tcPr>
          <w:p w:rsidR="00176294" w:rsidRPr="00FE0055" w:rsidRDefault="00176294" w:rsidP="0041276C">
            <w:pPr>
              <w:rPr>
                <w:sz w:val="20"/>
                <w:szCs w:val="20"/>
              </w:rPr>
            </w:pPr>
            <w:r w:rsidRPr="00FE0055">
              <w:rPr>
                <w:sz w:val="20"/>
                <w:szCs w:val="20"/>
              </w:rPr>
              <w:t xml:space="preserve">         3</w:t>
            </w:r>
          </w:p>
        </w:tc>
        <w:tc>
          <w:tcPr>
            <w:tcW w:w="2638" w:type="dxa"/>
          </w:tcPr>
          <w:p w:rsidR="00176294" w:rsidRPr="00FE0055" w:rsidRDefault="00176294" w:rsidP="0041276C">
            <w:pPr>
              <w:rPr>
                <w:sz w:val="28"/>
                <w:szCs w:val="28"/>
              </w:rPr>
            </w:pPr>
            <w:r w:rsidRPr="00FE0055">
              <w:rPr>
                <w:sz w:val="28"/>
                <w:szCs w:val="28"/>
              </w:rPr>
              <w:t xml:space="preserve">          </w:t>
            </w:r>
            <w:r w:rsidRPr="00FE0055">
              <w:rPr>
                <w:sz w:val="20"/>
                <w:szCs w:val="20"/>
              </w:rPr>
              <w:t>4</w:t>
            </w:r>
            <w:r w:rsidRPr="00FE0055">
              <w:rPr>
                <w:sz w:val="28"/>
                <w:szCs w:val="28"/>
              </w:rPr>
              <w:t xml:space="preserve">     </w:t>
            </w:r>
          </w:p>
        </w:tc>
        <w:tc>
          <w:tcPr>
            <w:tcW w:w="1595" w:type="dxa"/>
          </w:tcPr>
          <w:p w:rsidR="00176294" w:rsidRPr="00FE0055" w:rsidRDefault="00176294" w:rsidP="0041276C">
            <w:pPr>
              <w:rPr>
                <w:sz w:val="20"/>
                <w:szCs w:val="20"/>
              </w:rPr>
            </w:pPr>
            <w:r w:rsidRPr="00FE0055">
              <w:rPr>
                <w:sz w:val="28"/>
                <w:szCs w:val="28"/>
              </w:rPr>
              <w:t xml:space="preserve">       </w:t>
            </w:r>
            <w:r w:rsidRPr="00FE0055">
              <w:rPr>
                <w:sz w:val="20"/>
                <w:szCs w:val="20"/>
              </w:rPr>
              <w:t>5</w:t>
            </w:r>
          </w:p>
        </w:tc>
        <w:tc>
          <w:tcPr>
            <w:tcW w:w="1596" w:type="dxa"/>
          </w:tcPr>
          <w:p w:rsidR="00176294" w:rsidRPr="00FE0055" w:rsidRDefault="00176294" w:rsidP="0041276C">
            <w:pPr>
              <w:rPr>
                <w:sz w:val="20"/>
                <w:szCs w:val="20"/>
              </w:rPr>
            </w:pPr>
            <w:r w:rsidRPr="00FE0055">
              <w:rPr>
                <w:sz w:val="20"/>
                <w:szCs w:val="20"/>
              </w:rPr>
              <w:t xml:space="preserve">       6</w:t>
            </w:r>
          </w:p>
        </w:tc>
      </w:tr>
      <w:tr w:rsidR="00176294" w:rsidRPr="00FE0055" w:rsidTr="0041276C">
        <w:tc>
          <w:tcPr>
            <w:tcW w:w="534" w:type="dxa"/>
          </w:tcPr>
          <w:p w:rsidR="00176294" w:rsidRPr="00FE0055" w:rsidRDefault="00176294" w:rsidP="0041276C">
            <w:pPr>
              <w:rPr>
                <w:sz w:val="20"/>
                <w:szCs w:val="20"/>
              </w:rPr>
            </w:pPr>
          </w:p>
        </w:tc>
        <w:tc>
          <w:tcPr>
            <w:tcW w:w="1740" w:type="dxa"/>
          </w:tcPr>
          <w:p w:rsidR="00176294" w:rsidRPr="00FE0055" w:rsidRDefault="00176294" w:rsidP="0041276C">
            <w:pPr>
              <w:rPr>
                <w:sz w:val="28"/>
                <w:szCs w:val="28"/>
              </w:rPr>
            </w:pPr>
          </w:p>
        </w:tc>
        <w:tc>
          <w:tcPr>
            <w:tcW w:w="1520" w:type="dxa"/>
          </w:tcPr>
          <w:p w:rsidR="00176294" w:rsidRPr="00FE0055" w:rsidRDefault="00176294" w:rsidP="0041276C">
            <w:pPr>
              <w:rPr>
                <w:sz w:val="20"/>
                <w:szCs w:val="20"/>
              </w:rPr>
            </w:pPr>
          </w:p>
        </w:tc>
        <w:tc>
          <w:tcPr>
            <w:tcW w:w="2638" w:type="dxa"/>
          </w:tcPr>
          <w:p w:rsidR="00176294" w:rsidRPr="00FE0055" w:rsidRDefault="00176294" w:rsidP="0041276C">
            <w:pPr>
              <w:rPr>
                <w:sz w:val="28"/>
                <w:szCs w:val="28"/>
              </w:rPr>
            </w:pPr>
          </w:p>
        </w:tc>
        <w:tc>
          <w:tcPr>
            <w:tcW w:w="1595" w:type="dxa"/>
          </w:tcPr>
          <w:p w:rsidR="00176294" w:rsidRPr="00FE0055" w:rsidRDefault="00176294" w:rsidP="0041276C">
            <w:pPr>
              <w:rPr>
                <w:sz w:val="28"/>
                <w:szCs w:val="28"/>
              </w:rPr>
            </w:pPr>
          </w:p>
        </w:tc>
        <w:tc>
          <w:tcPr>
            <w:tcW w:w="1596" w:type="dxa"/>
          </w:tcPr>
          <w:p w:rsidR="00176294" w:rsidRPr="00FE0055" w:rsidRDefault="00176294" w:rsidP="0041276C">
            <w:pPr>
              <w:rPr>
                <w:sz w:val="20"/>
                <w:szCs w:val="20"/>
              </w:rPr>
            </w:pPr>
          </w:p>
        </w:tc>
      </w:tr>
      <w:tr w:rsidR="00176294" w:rsidRPr="00FE0055" w:rsidTr="0041276C">
        <w:tc>
          <w:tcPr>
            <w:tcW w:w="534" w:type="dxa"/>
          </w:tcPr>
          <w:p w:rsidR="00176294" w:rsidRPr="00FE0055" w:rsidRDefault="00176294" w:rsidP="0041276C">
            <w:pPr>
              <w:rPr>
                <w:sz w:val="20"/>
                <w:szCs w:val="20"/>
              </w:rPr>
            </w:pPr>
          </w:p>
        </w:tc>
        <w:tc>
          <w:tcPr>
            <w:tcW w:w="1740" w:type="dxa"/>
          </w:tcPr>
          <w:p w:rsidR="00176294" w:rsidRPr="00FE0055" w:rsidRDefault="00176294" w:rsidP="0041276C">
            <w:pPr>
              <w:rPr>
                <w:sz w:val="28"/>
                <w:szCs w:val="28"/>
              </w:rPr>
            </w:pPr>
          </w:p>
        </w:tc>
        <w:tc>
          <w:tcPr>
            <w:tcW w:w="1520" w:type="dxa"/>
          </w:tcPr>
          <w:p w:rsidR="00176294" w:rsidRPr="00FE0055" w:rsidRDefault="00176294" w:rsidP="0041276C">
            <w:pPr>
              <w:rPr>
                <w:sz w:val="20"/>
                <w:szCs w:val="20"/>
              </w:rPr>
            </w:pPr>
          </w:p>
        </w:tc>
        <w:tc>
          <w:tcPr>
            <w:tcW w:w="2638" w:type="dxa"/>
          </w:tcPr>
          <w:p w:rsidR="00176294" w:rsidRPr="00FE0055" w:rsidRDefault="00176294" w:rsidP="0041276C">
            <w:pPr>
              <w:rPr>
                <w:sz w:val="28"/>
                <w:szCs w:val="28"/>
              </w:rPr>
            </w:pPr>
          </w:p>
        </w:tc>
        <w:tc>
          <w:tcPr>
            <w:tcW w:w="1595" w:type="dxa"/>
          </w:tcPr>
          <w:p w:rsidR="00176294" w:rsidRPr="00FE0055" w:rsidRDefault="00176294" w:rsidP="0041276C">
            <w:pPr>
              <w:rPr>
                <w:sz w:val="28"/>
                <w:szCs w:val="28"/>
              </w:rPr>
            </w:pPr>
          </w:p>
        </w:tc>
        <w:tc>
          <w:tcPr>
            <w:tcW w:w="1596" w:type="dxa"/>
          </w:tcPr>
          <w:p w:rsidR="00176294" w:rsidRPr="00FE0055" w:rsidRDefault="00176294" w:rsidP="0041276C">
            <w:pPr>
              <w:rPr>
                <w:sz w:val="20"/>
                <w:szCs w:val="20"/>
              </w:rPr>
            </w:pPr>
          </w:p>
        </w:tc>
      </w:tr>
    </w:tbl>
    <w:p w:rsidR="00176294" w:rsidRPr="00F2487B" w:rsidRDefault="00176294" w:rsidP="00A97E51"/>
    <w:p w:rsidR="00176294" w:rsidRDefault="00176294" w:rsidP="00E83A09">
      <w:pPr>
        <w:jc w:val="both"/>
        <w:rPr>
          <w:sz w:val="28"/>
          <w:szCs w:val="28"/>
        </w:rPr>
      </w:pPr>
      <w:r>
        <w:rPr>
          <w:sz w:val="28"/>
          <w:szCs w:val="28"/>
        </w:rPr>
        <w:t>й</w:t>
      </w:r>
    </w:p>
    <w:p w:rsidR="00176294" w:rsidRDefault="00176294" w:rsidP="00E83A09">
      <w:pPr>
        <w:jc w:val="both"/>
        <w:rPr>
          <w:sz w:val="28"/>
          <w:szCs w:val="28"/>
        </w:rPr>
      </w:pPr>
    </w:p>
    <w:p w:rsidR="00176294" w:rsidRDefault="00176294" w:rsidP="00E83A09">
      <w:pPr>
        <w:jc w:val="both"/>
        <w:rPr>
          <w:sz w:val="28"/>
          <w:szCs w:val="28"/>
        </w:rPr>
      </w:pPr>
    </w:p>
    <w:p w:rsidR="00176294" w:rsidRDefault="00176294" w:rsidP="00E83A09">
      <w:pPr>
        <w:jc w:val="both"/>
        <w:rPr>
          <w:sz w:val="28"/>
          <w:szCs w:val="28"/>
        </w:rPr>
      </w:pPr>
    </w:p>
    <w:p w:rsidR="00176294" w:rsidRDefault="00176294"/>
    <w:sectPr w:rsidR="00176294" w:rsidSect="00E83A0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A09"/>
    <w:rsid w:val="00033295"/>
    <w:rsid w:val="000614D8"/>
    <w:rsid w:val="000F7F40"/>
    <w:rsid w:val="00103078"/>
    <w:rsid w:val="00167441"/>
    <w:rsid w:val="00176294"/>
    <w:rsid w:val="001937E7"/>
    <w:rsid w:val="002A37C6"/>
    <w:rsid w:val="002D2D2B"/>
    <w:rsid w:val="00335D7B"/>
    <w:rsid w:val="00344E82"/>
    <w:rsid w:val="0041276C"/>
    <w:rsid w:val="00447992"/>
    <w:rsid w:val="004D0DA3"/>
    <w:rsid w:val="00575A57"/>
    <w:rsid w:val="00576DC4"/>
    <w:rsid w:val="005B1B07"/>
    <w:rsid w:val="005C5F1B"/>
    <w:rsid w:val="005F20C7"/>
    <w:rsid w:val="006C340A"/>
    <w:rsid w:val="006C5CAD"/>
    <w:rsid w:val="006D4A4E"/>
    <w:rsid w:val="0078013E"/>
    <w:rsid w:val="0078583C"/>
    <w:rsid w:val="00786480"/>
    <w:rsid w:val="008679A0"/>
    <w:rsid w:val="00954E67"/>
    <w:rsid w:val="009B2E6C"/>
    <w:rsid w:val="009B7C29"/>
    <w:rsid w:val="009E3C20"/>
    <w:rsid w:val="00A27164"/>
    <w:rsid w:val="00A50FEF"/>
    <w:rsid w:val="00A72A0C"/>
    <w:rsid w:val="00A776E7"/>
    <w:rsid w:val="00A97E51"/>
    <w:rsid w:val="00AA43C6"/>
    <w:rsid w:val="00B37EC8"/>
    <w:rsid w:val="00B75211"/>
    <w:rsid w:val="00BE29F7"/>
    <w:rsid w:val="00C74E5C"/>
    <w:rsid w:val="00E04CF2"/>
    <w:rsid w:val="00E83A09"/>
    <w:rsid w:val="00E91520"/>
    <w:rsid w:val="00E92DB3"/>
    <w:rsid w:val="00F15CE6"/>
    <w:rsid w:val="00F205FB"/>
    <w:rsid w:val="00F2487B"/>
    <w:rsid w:val="00F7279E"/>
    <w:rsid w:val="00FD259A"/>
    <w:rsid w:val="00FE0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0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97E5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576D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DC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2810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1774</Words>
  <Characters>10117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Loner-XP</cp:lastModifiedBy>
  <cp:revision>2</cp:revision>
  <cp:lastPrinted>2016-03-14T10:47:00Z</cp:lastPrinted>
  <dcterms:created xsi:type="dcterms:W3CDTF">2016-03-21T04:43:00Z</dcterms:created>
  <dcterms:modified xsi:type="dcterms:W3CDTF">2016-03-21T04:43:00Z</dcterms:modified>
</cp:coreProperties>
</file>